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AC628" w14:textId="77777777" w:rsidR="00B2538A" w:rsidRPr="005F2771" w:rsidRDefault="00F437F4" w:rsidP="005F2771">
      <w:pPr>
        <w:widowControl w:val="0"/>
        <w:spacing w:line="360" w:lineRule="auto"/>
        <w:jc w:val="center"/>
        <w:outlineLvl w:val="0"/>
        <w:rPr>
          <w:rFonts w:asciiTheme="majorHAnsi" w:hAnsiTheme="majorHAnsi" w:cs="Calibri"/>
          <w:b/>
          <w:bCs/>
          <w:sz w:val="26"/>
          <w:szCs w:val="26"/>
        </w:rPr>
      </w:pPr>
      <w:r>
        <w:rPr>
          <w:rFonts w:asciiTheme="majorHAnsi" w:hAnsiTheme="majorHAnsi" w:cs="Calibri"/>
          <w:b/>
          <w:bCs/>
          <w:sz w:val="26"/>
          <w:szCs w:val="26"/>
        </w:rPr>
        <w:t>Protokół 1</w:t>
      </w:r>
      <w:r w:rsidR="00B2538A" w:rsidRPr="005F2771">
        <w:rPr>
          <w:rFonts w:asciiTheme="majorHAnsi" w:hAnsiTheme="majorHAnsi" w:cs="Calibri"/>
          <w:b/>
          <w:bCs/>
          <w:sz w:val="26"/>
          <w:szCs w:val="26"/>
        </w:rPr>
        <w:t>/2016</w:t>
      </w:r>
    </w:p>
    <w:p w14:paraId="6830C89E" w14:textId="77777777" w:rsidR="00B2538A" w:rsidRPr="005F2771" w:rsidRDefault="00F437F4" w:rsidP="005F2771">
      <w:pPr>
        <w:widowControl w:val="0"/>
        <w:spacing w:line="360" w:lineRule="auto"/>
        <w:jc w:val="center"/>
        <w:outlineLvl w:val="0"/>
        <w:rPr>
          <w:rFonts w:asciiTheme="majorHAnsi" w:hAnsiTheme="majorHAnsi" w:cs="Calibri"/>
          <w:b/>
          <w:bCs/>
          <w:sz w:val="26"/>
          <w:szCs w:val="26"/>
        </w:rPr>
      </w:pPr>
      <w:r>
        <w:rPr>
          <w:rFonts w:asciiTheme="majorHAnsi" w:hAnsiTheme="majorHAnsi" w:cs="Calibri"/>
          <w:b/>
          <w:bCs/>
          <w:sz w:val="26"/>
          <w:szCs w:val="26"/>
        </w:rPr>
        <w:t>z II</w:t>
      </w:r>
      <w:r w:rsidR="00B2538A" w:rsidRPr="005F2771">
        <w:rPr>
          <w:rFonts w:asciiTheme="majorHAnsi" w:hAnsiTheme="majorHAnsi" w:cs="Calibri"/>
          <w:b/>
          <w:bCs/>
          <w:sz w:val="26"/>
          <w:szCs w:val="26"/>
        </w:rPr>
        <w:t xml:space="preserve"> posiedzenia Komitetu Nauk o Kulturze PAN w kadencji </w:t>
      </w:r>
      <w:r>
        <w:rPr>
          <w:rFonts w:asciiTheme="majorHAnsi" w:hAnsiTheme="majorHAnsi" w:cs="Calibri"/>
          <w:b/>
          <w:bCs/>
          <w:sz w:val="26"/>
          <w:szCs w:val="26"/>
        </w:rPr>
        <w:t>2015-2018</w:t>
      </w:r>
    </w:p>
    <w:p w14:paraId="328D384E" w14:textId="77777777" w:rsidR="00B2538A" w:rsidRPr="005F2771" w:rsidRDefault="00F437F4" w:rsidP="005F2771">
      <w:pPr>
        <w:pStyle w:val="Akapitzlist"/>
        <w:widowControl w:val="0"/>
        <w:numPr>
          <w:ilvl w:val="0"/>
          <w:numId w:val="4"/>
        </w:numPr>
        <w:spacing w:line="360" w:lineRule="auto"/>
        <w:jc w:val="center"/>
        <w:outlineLvl w:val="0"/>
        <w:rPr>
          <w:rFonts w:asciiTheme="majorHAnsi" w:hAnsiTheme="majorHAnsi" w:cs="Calibri"/>
          <w:b/>
          <w:bCs/>
          <w:sz w:val="26"/>
          <w:szCs w:val="26"/>
        </w:rPr>
      </w:pPr>
      <w:r>
        <w:rPr>
          <w:rFonts w:asciiTheme="majorHAnsi" w:hAnsiTheme="majorHAnsi" w:cs="Calibri"/>
          <w:b/>
          <w:bCs/>
          <w:sz w:val="26"/>
          <w:szCs w:val="26"/>
        </w:rPr>
        <w:t>k</w:t>
      </w:r>
      <w:r w:rsidR="00B2538A" w:rsidRPr="005F2771">
        <w:rPr>
          <w:rFonts w:asciiTheme="majorHAnsi" w:hAnsiTheme="majorHAnsi" w:cs="Calibri"/>
          <w:b/>
          <w:bCs/>
          <w:sz w:val="26"/>
          <w:szCs w:val="26"/>
        </w:rPr>
        <w:t>wietnia 2016 roku</w:t>
      </w:r>
    </w:p>
    <w:p w14:paraId="6EB5D92E" w14:textId="77777777" w:rsidR="00B2538A" w:rsidRPr="005F2771" w:rsidRDefault="00B2538A" w:rsidP="005F2771">
      <w:pPr>
        <w:jc w:val="both"/>
        <w:rPr>
          <w:rFonts w:asciiTheme="majorHAnsi" w:hAnsiTheme="majorHAnsi"/>
        </w:rPr>
      </w:pPr>
    </w:p>
    <w:p w14:paraId="5159B98A" w14:textId="77777777" w:rsidR="00CD4409" w:rsidRPr="005F2771" w:rsidRDefault="00B2538A" w:rsidP="005F2771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</w:rPr>
      </w:pPr>
      <w:r w:rsidRPr="005F2771">
        <w:rPr>
          <w:rFonts w:asciiTheme="majorHAnsi" w:hAnsiTheme="majorHAnsi" w:cs="Calibri"/>
          <w:sz w:val="26"/>
          <w:szCs w:val="26"/>
        </w:rPr>
        <w:t>Posiedzenie 22 kwietnia 2016 roku o godz. 12.00 otworzył i prowadził</w:t>
      </w:r>
      <w:r w:rsidR="00D44408">
        <w:rPr>
          <w:rFonts w:asciiTheme="majorHAnsi" w:hAnsiTheme="majorHAnsi" w:cs="Calibri"/>
          <w:sz w:val="26"/>
          <w:szCs w:val="26"/>
        </w:rPr>
        <w:t xml:space="preserve"> prof.</w:t>
      </w:r>
      <w:r w:rsidR="007F42CD">
        <w:rPr>
          <w:rFonts w:asciiTheme="majorHAnsi" w:hAnsiTheme="majorHAnsi" w:cs="Calibri"/>
          <w:sz w:val="26"/>
          <w:szCs w:val="26"/>
        </w:rPr>
        <w:t xml:space="preserve"> Eugeniusz Wilk -</w:t>
      </w:r>
      <w:r w:rsidR="00361719">
        <w:rPr>
          <w:rFonts w:asciiTheme="majorHAnsi" w:hAnsiTheme="majorHAnsi" w:cs="Calibri"/>
          <w:sz w:val="26"/>
          <w:szCs w:val="26"/>
        </w:rPr>
        <w:t xml:space="preserve"> p</w:t>
      </w:r>
      <w:r w:rsidRPr="005F2771">
        <w:rPr>
          <w:rFonts w:asciiTheme="majorHAnsi" w:hAnsiTheme="majorHAnsi" w:cs="Calibri"/>
          <w:sz w:val="26"/>
          <w:szCs w:val="26"/>
        </w:rPr>
        <w:t xml:space="preserve">rzewodniczący Komitetu Nauk o Kulturze PAN. </w:t>
      </w:r>
    </w:p>
    <w:p w14:paraId="7A2FB879" w14:textId="77777777" w:rsidR="00F437F4" w:rsidRDefault="00B2538A" w:rsidP="005F2771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Theme="majorHAnsi" w:hAnsiTheme="majorHAnsi" w:cs="Calibri"/>
          <w:sz w:val="26"/>
          <w:szCs w:val="26"/>
        </w:rPr>
      </w:pPr>
      <w:r w:rsidRPr="005F2771">
        <w:rPr>
          <w:rFonts w:asciiTheme="majorHAnsi" w:hAnsiTheme="majorHAnsi" w:cs="Calibri"/>
          <w:sz w:val="26"/>
          <w:szCs w:val="26"/>
        </w:rPr>
        <w:t xml:space="preserve">Przybyło na nie 18 członków Komitetu. </w:t>
      </w:r>
    </w:p>
    <w:p w14:paraId="13C4F5E4" w14:textId="77777777" w:rsidR="00CD4409" w:rsidRPr="005F2771" w:rsidRDefault="00F437F4" w:rsidP="005F2771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6"/>
          <w:szCs w:val="26"/>
        </w:rPr>
        <w:t>Nieobecność usprawiedliwi</w:t>
      </w:r>
      <w:r w:rsidR="00B2538A" w:rsidRPr="005F2771">
        <w:rPr>
          <w:rFonts w:asciiTheme="majorHAnsi" w:hAnsiTheme="majorHAnsi" w:cs="Calibri"/>
          <w:sz w:val="26"/>
          <w:szCs w:val="26"/>
        </w:rPr>
        <w:t xml:space="preserve">li: </w:t>
      </w:r>
      <w:r w:rsidR="00D44408">
        <w:rPr>
          <w:rFonts w:asciiTheme="majorHAnsi" w:hAnsiTheme="majorHAnsi" w:cs="Calibri"/>
          <w:sz w:val="26"/>
          <w:szCs w:val="26"/>
        </w:rPr>
        <w:t>prof.</w:t>
      </w:r>
      <w:r w:rsidR="00CD4409" w:rsidRPr="005F2771">
        <w:rPr>
          <w:rFonts w:asciiTheme="majorHAnsi" w:hAnsiTheme="majorHAnsi" w:cs="Calibri"/>
          <w:sz w:val="26"/>
          <w:szCs w:val="26"/>
        </w:rPr>
        <w:t xml:space="preserve"> Wojciech Burszta,</w:t>
      </w:r>
      <w:r w:rsidR="00F1252E" w:rsidRPr="005F2771">
        <w:rPr>
          <w:rFonts w:asciiTheme="majorHAnsi" w:hAnsiTheme="majorHAnsi" w:cs="Calibri"/>
          <w:sz w:val="26"/>
          <w:szCs w:val="26"/>
        </w:rPr>
        <w:t xml:space="preserve"> </w:t>
      </w:r>
      <w:r w:rsidR="00CD4409" w:rsidRPr="005F2771">
        <w:rPr>
          <w:rFonts w:asciiTheme="majorHAnsi" w:hAnsiTheme="majorHAnsi" w:cs="Calibri"/>
          <w:sz w:val="26"/>
          <w:szCs w:val="26"/>
        </w:rPr>
        <w:t>dr hab. Ewa Domańska</w:t>
      </w:r>
      <w:r w:rsidR="00F1252E" w:rsidRPr="005F2771">
        <w:rPr>
          <w:rFonts w:asciiTheme="majorHAnsi" w:hAnsiTheme="majorHAnsi" w:cs="Calibri"/>
          <w:sz w:val="26"/>
          <w:szCs w:val="26"/>
        </w:rPr>
        <w:t xml:space="preserve">, </w:t>
      </w:r>
      <w:r w:rsidR="00D44408">
        <w:rPr>
          <w:rFonts w:asciiTheme="majorHAnsi" w:hAnsiTheme="majorHAnsi" w:cs="Calibri"/>
          <w:sz w:val="26"/>
          <w:szCs w:val="26"/>
        </w:rPr>
        <w:t>prof.</w:t>
      </w:r>
      <w:r w:rsidR="00CD4409" w:rsidRPr="005F2771">
        <w:rPr>
          <w:rFonts w:asciiTheme="majorHAnsi" w:hAnsiTheme="majorHAnsi" w:cs="Calibri"/>
          <w:sz w:val="26"/>
          <w:szCs w:val="26"/>
        </w:rPr>
        <w:t xml:space="preserve"> Andrzej Gwóźdź</w:t>
      </w:r>
      <w:r w:rsidR="00F1252E" w:rsidRPr="005F2771">
        <w:rPr>
          <w:rFonts w:asciiTheme="majorHAnsi" w:hAnsiTheme="majorHAnsi" w:cs="Calibri"/>
          <w:sz w:val="26"/>
          <w:szCs w:val="26"/>
        </w:rPr>
        <w:t xml:space="preserve">, </w:t>
      </w:r>
      <w:r w:rsidR="00D44408">
        <w:rPr>
          <w:rFonts w:asciiTheme="majorHAnsi" w:hAnsiTheme="majorHAnsi" w:cs="Calibri"/>
          <w:sz w:val="24"/>
          <w:szCs w:val="24"/>
        </w:rPr>
        <w:t>dr hab.</w:t>
      </w:r>
      <w:r w:rsidR="00CD4409" w:rsidRPr="005F2771">
        <w:rPr>
          <w:rFonts w:asciiTheme="majorHAnsi" w:hAnsiTheme="majorHAnsi" w:cs="Calibri"/>
          <w:sz w:val="24"/>
          <w:szCs w:val="24"/>
        </w:rPr>
        <w:t xml:space="preserve"> Waldemar Kuligowsk</w:t>
      </w:r>
      <w:r w:rsidR="00F1252E" w:rsidRPr="005F2771">
        <w:rPr>
          <w:rFonts w:asciiTheme="majorHAnsi" w:hAnsiTheme="majorHAnsi" w:cs="Calibri"/>
          <w:sz w:val="24"/>
          <w:szCs w:val="24"/>
        </w:rPr>
        <w:t xml:space="preserve">i, </w:t>
      </w:r>
      <w:r w:rsidR="00D44408">
        <w:rPr>
          <w:rFonts w:asciiTheme="majorHAnsi" w:hAnsiTheme="majorHAnsi" w:cs="Calibri"/>
          <w:sz w:val="24"/>
          <w:szCs w:val="24"/>
        </w:rPr>
        <w:t xml:space="preserve">prof. </w:t>
      </w:r>
      <w:r w:rsidR="009F2BD8" w:rsidRPr="005F2771">
        <w:rPr>
          <w:rFonts w:asciiTheme="majorHAnsi" w:hAnsiTheme="majorHAnsi" w:cs="Calibri"/>
          <w:sz w:val="24"/>
          <w:szCs w:val="24"/>
        </w:rPr>
        <w:t xml:space="preserve"> Ryszard Kluszczyński</w:t>
      </w:r>
      <w:r w:rsidR="00F1252E" w:rsidRPr="005F2771">
        <w:rPr>
          <w:rFonts w:asciiTheme="majorHAnsi" w:hAnsiTheme="majorHAnsi" w:cs="Calibri"/>
          <w:sz w:val="24"/>
          <w:szCs w:val="24"/>
        </w:rPr>
        <w:t xml:space="preserve">, </w:t>
      </w:r>
      <w:r w:rsidR="00D44408">
        <w:rPr>
          <w:rFonts w:asciiTheme="majorHAnsi" w:hAnsiTheme="majorHAnsi" w:cs="Calibri"/>
          <w:sz w:val="24"/>
          <w:szCs w:val="24"/>
        </w:rPr>
        <w:t>prof.</w:t>
      </w:r>
      <w:r w:rsidR="00CD4409" w:rsidRPr="005F2771">
        <w:rPr>
          <w:rFonts w:asciiTheme="majorHAnsi" w:hAnsiTheme="majorHAnsi" w:cs="Calibri"/>
          <w:sz w:val="24"/>
          <w:szCs w:val="24"/>
        </w:rPr>
        <w:t xml:space="preserve"> Małgorzata Leyko</w:t>
      </w:r>
      <w:r w:rsidR="00F1252E" w:rsidRPr="005F2771">
        <w:rPr>
          <w:rFonts w:asciiTheme="majorHAnsi" w:hAnsiTheme="majorHAnsi" w:cs="Calibri"/>
          <w:sz w:val="24"/>
          <w:szCs w:val="24"/>
        </w:rPr>
        <w:t xml:space="preserve">, </w:t>
      </w:r>
      <w:r w:rsidR="00CD4409" w:rsidRPr="005F2771">
        <w:rPr>
          <w:rFonts w:asciiTheme="majorHAnsi" w:hAnsiTheme="majorHAnsi" w:cs="Calibri"/>
          <w:sz w:val="24"/>
          <w:szCs w:val="24"/>
        </w:rPr>
        <w:t>dr hab. Marianna Michałowska</w:t>
      </w:r>
      <w:r w:rsidR="00F1252E" w:rsidRPr="005F2771">
        <w:rPr>
          <w:rFonts w:asciiTheme="majorHAnsi" w:hAnsiTheme="majorHAnsi" w:cs="Calibri"/>
          <w:sz w:val="24"/>
          <w:szCs w:val="24"/>
        </w:rPr>
        <w:t xml:space="preserve">, </w:t>
      </w:r>
      <w:r w:rsidR="00D44408">
        <w:rPr>
          <w:rFonts w:asciiTheme="majorHAnsi" w:hAnsiTheme="majorHAnsi" w:cs="Calibri"/>
          <w:sz w:val="24"/>
          <w:szCs w:val="24"/>
        </w:rPr>
        <w:t>prof.</w:t>
      </w:r>
      <w:r w:rsidR="00CD4409" w:rsidRPr="005F2771">
        <w:rPr>
          <w:rFonts w:asciiTheme="majorHAnsi" w:hAnsiTheme="majorHAnsi" w:cs="Calibri"/>
          <w:sz w:val="24"/>
          <w:szCs w:val="24"/>
        </w:rPr>
        <w:t xml:space="preserve"> Ryszard Nycz</w:t>
      </w:r>
      <w:r w:rsidR="00F1252E" w:rsidRPr="005F2771">
        <w:rPr>
          <w:rFonts w:asciiTheme="majorHAnsi" w:hAnsiTheme="majorHAnsi" w:cs="Calibri"/>
          <w:sz w:val="24"/>
          <w:szCs w:val="24"/>
        </w:rPr>
        <w:t>.</w:t>
      </w:r>
    </w:p>
    <w:p w14:paraId="0619F017" w14:textId="77777777" w:rsidR="00CD4409" w:rsidRPr="005F2771" w:rsidRDefault="00CD4409" w:rsidP="005F2771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Theme="majorHAnsi" w:hAnsiTheme="majorHAnsi" w:cs="Calibri"/>
          <w:sz w:val="24"/>
          <w:szCs w:val="24"/>
        </w:rPr>
      </w:pPr>
      <w:r w:rsidRPr="005F2771">
        <w:rPr>
          <w:rFonts w:asciiTheme="majorHAnsi" w:hAnsiTheme="majorHAnsi" w:cs="Calibri"/>
          <w:sz w:val="24"/>
          <w:szCs w:val="24"/>
        </w:rPr>
        <w:t>Prof. Eugeniusz W</w:t>
      </w:r>
      <w:r w:rsidR="00BB54D0">
        <w:rPr>
          <w:rFonts w:asciiTheme="majorHAnsi" w:hAnsiTheme="majorHAnsi" w:cs="Calibri"/>
          <w:sz w:val="24"/>
          <w:szCs w:val="24"/>
        </w:rPr>
        <w:t>ilk poprosił o uczczenie</w:t>
      </w:r>
      <w:r w:rsidRPr="005F2771">
        <w:rPr>
          <w:rFonts w:asciiTheme="majorHAnsi" w:hAnsiTheme="majorHAnsi" w:cs="Calibri"/>
          <w:sz w:val="24"/>
          <w:szCs w:val="24"/>
        </w:rPr>
        <w:t xml:space="preserve"> symboliczną chwilą ciszy</w:t>
      </w:r>
      <w:r w:rsidR="00BB54D0">
        <w:rPr>
          <w:rFonts w:asciiTheme="majorHAnsi" w:hAnsiTheme="majorHAnsi" w:cs="Calibri"/>
          <w:sz w:val="24"/>
          <w:szCs w:val="24"/>
        </w:rPr>
        <w:t xml:space="preserve"> pamięci</w:t>
      </w:r>
      <w:r w:rsidRPr="005F2771">
        <w:rPr>
          <w:rFonts w:asciiTheme="majorHAnsi" w:hAnsiTheme="majorHAnsi" w:cs="Calibri"/>
          <w:sz w:val="24"/>
          <w:szCs w:val="24"/>
        </w:rPr>
        <w:t xml:space="preserve"> zmarłego</w:t>
      </w:r>
      <w:r w:rsidR="009A604C">
        <w:rPr>
          <w:rFonts w:asciiTheme="majorHAnsi" w:hAnsiTheme="majorHAnsi" w:cs="Calibri"/>
          <w:sz w:val="24"/>
          <w:szCs w:val="24"/>
        </w:rPr>
        <w:t xml:space="preserve"> o. prof. </w:t>
      </w:r>
      <w:r w:rsidRPr="005F2771">
        <w:rPr>
          <w:rFonts w:asciiTheme="majorHAnsi" w:hAnsiTheme="majorHAnsi" w:cs="Calibri"/>
          <w:sz w:val="24"/>
          <w:szCs w:val="24"/>
        </w:rPr>
        <w:t xml:space="preserve"> Leona Dyczews</w:t>
      </w:r>
      <w:r w:rsidR="009F2BD8" w:rsidRPr="005F2771">
        <w:rPr>
          <w:rFonts w:asciiTheme="majorHAnsi" w:hAnsiTheme="majorHAnsi" w:cs="Calibri"/>
          <w:sz w:val="24"/>
          <w:szCs w:val="24"/>
        </w:rPr>
        <w:t>kiego oraz</w:t>
      </w:r>
      <w:r w:rsidR="009A604C">
        <w:rPr>
          <w:rFonts w:asciiTheme="majorHAnsi" w:hAnsiTheme="majorHAnsi" w:cs="Calibri"/>
          <w:sz w:val="24"/>
          <w:szCs w:val="24"/>
        </w:rPr>
        <w:t xml:space="preserve"> prof. </w:t>
      </w:r>
      <w:r w:rsidR="009F2BD8" w:rsidRPr="005F2771">
        <w:rPr>
          <w:rFonts w:asciiTheme="majorHAnsi" w:hAnsiTheme="majorHAnsi" w:cs="Calibri"/>
          <w:sz w:val="24"/>
          <w:szCs w:val="24"/>
        </w:rPr>
        <w:t xml:space="preserve"> Elżbiety Tarkowskiej.</w:t>
      </w:r>
    </w:p>
    <w:p w14:paraId="2C1C680A" w14:textId="77777777" w:rsidR="009F2BD8" w:rsidRPr="005F2771" w:rsidRDefault="009F2BD8" w:rsidP="005F2771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Theme="majorHAnsi" w:hAnsiTheme="majorHAnsi" w:cs="Calibri"/>
          <w:sz w:val="24"/>
          <w:szCs w:val="24"/>
        </w:rPr>
      </w:pPr>
      <w:r w:rsidRPr="005F2771">
        <w:rPr>
          <w:rFonts w:asciiTheme="majorHAnsi" w:hAnsiTheme="majorHAnsi" w:cs="Calibri"/>
          <w:sz w:val="24"/>
          <w:szCs w:val="24"/>
        </w:rPr>
        <w:t>Prof. Eugeniusz Wilk podziękował prof. Godlewskiemu – przew</w:t>
      </w:r>
      <w:r w:rsidR="00D44408">
        <w:rPr>
          <w:rFonts w:asciiTheme="majorHAnsi" w:hAnsiTheme="majorHAnsi" w:cs="Calibri"/>
          <w:sz w:val="24"/>
          <w:szCs w:val="24"/>
        </w:rPr>
        <w:t>odniczącemu komisji wyborczej –</w:t>
      </w:r>
      <w:r w:rsidR="009A604C">
        <w:rPr>
          <w:rFonts w:asciiTheme="majorHAnsi" w:hAnsiTheme="majorHAnsi" w:cs="Calibri"/>
          <w:sz w:val="24"/>
          <w:szCs w:val="24"/>
        </w:rPr>
        <w:t xml:space="preserve"> za aktywny udział w postępowaniu nad uzupełnieniem składu Komitetu</w:t>
      </w:r>
      <w:r w:rsidR="00BB54D0">
        <w:rPr>
          <w:rFonts w:asciiTheme="majorHAnsi" w:hAnsiTheme="majorHAnsi" w:cs="Calibri"/>
          <w:sz w:val="24"/>
          <w:szCs w:val="24"/>
        </w:rPr>
        <w:t>. W</w:t>
      </w:r>
      <w:r w:rsidRPr="005F2771">
        <w:rPr>
          <w:rFonts w:asciiTheme="majorHAnsi" w:hAnsiTheme="majorHAnsi" w:cs="Calibri"/>
          <w:sz w:val="24"/>
          <w:szCs w:val="24"/>
        </w:rPr>
        <w:t>ręczył powołania osobom zatwier</w:t>
      </w:r>
      <w:r w:rsidR="009A604C">
        <w:rPr>
          <w:rFonts w:asciiTheme="majorHAnsi" w:hAnsiTheme="majorHAnsi" w:cs="Calibri"/>
          <w:sz w:val="24"/>
          <w:szCs w:val="24"/>
        </w:rPr>
        <w:t>dzonym na ostatnim posiedzeniu W</w:t>
      </w:r>
      <w:r w:rsidRPr="005F2771">
        <w:rPr>
          <w:rFonts w:asciiTheme="majorHAnsi" w:hAnsiTheme="majorHAnsi" w:cs="Calibri"/>
          <w:sz w:val="24"/>
          <w:szCs w:val="24"/>
        </w:rPr>
        <w:t>ydziału I</w:t>
      </w:r>
      <w:r w:rsidR="009A604C">
        <w:rPr>
          <w:rFonts w:asciiTheme="majorHAnsi" w:hAnsiTheme="majorHAnsi" w:cs="Calibri"/>
          <w:sz w:val="24"/>
          <w:szCs w:val="24"/>
        </w:rPr>
        <w:t xml:space="preserve"> oraz członkom Komitetu nieobecnym na ostatnim posiedzeniu.</w:t>
      </w:r>
      <w:r w:rsidRPr="005F2771">
        <w:rPr>
          <w:rFonts w:asciiTheme="majorHAnsi" w:hAnsiTheme="majorHAnsi" w:cs="Calibri"/>
          <w:sz w:val="24"/>
          <w:szCs w:val="24"/>
        </w:rPr>
        <w:t xml:space="preserve"> Powołania otrzymali: dr hab. Paweł Rodak</w:t>
      </w:r>
      <w:r w:rsidR="009A604C">
        <w:rPr>
          <w:rFonts w:asciiTheme="majorHAnsi" w:hAnsiTheme="majorHAnsi" w:cs="Calibri"/>
          <w:sz w:val="24"/>
          <w:szCs w:val="24"/>
        </w:rPr>
        <w:t>,</w:t>
      </w:r>
      <w:r w:rsidR="00F1252E" w:rsidRPr="005F2771">
        <w:rPr>
          <w:rFonts w:asciiTheme="majorHAnsi" w:hAnsiTheme="majorHAnsi" w:cs="Calibri"/>
          <w:sz w:val="24"/>
          <w:szCs w:val="24"/>
        </w:rPr>
        <w:t xml:space="preserve"> </w:t>
      </w:r>
      <w:r w:rsidR="00361719">
        <w:rPr>
          <w:rFonts w:asciiTheme="majorHAnsi" w:hAnsiTheme="majorHAnsi" w:cs="Calibri"/>
          <w:sz w:val="24"/>
          <w:szCs w:val="24"/>
        </w:rPr>
        <w:t xml:space="preserve">prof. </w:t>
      </w:r>
      <w:r w:rsidRPr="005F2771">
        <w:rPr>
          <w:rFonts w:asciiTheme="majorHAnsi" w:hAnsiTheme="majorHAnsi" w:cs="Calibri"/>
          <w:sz w:val="24"/>
          <w:szCs w:val="24"/>
        </w:rPr>
        <w:t>Wojciech Dudzik</w:t>
      </w:r>
      <w:r w:rsidR="009A604C">
        <w:rPr>
          <w:rFonts w:asciiTheme="majorHAnsi" w:hAnsiTheme="majorHAnsi" w:cs="Calibri"/>
          <w:sz w:val="24"/>
          <w:szCs w:val="24"/>
        </w:rPr>
        <w:t>,</w:t>
      </w:r>
      <w:r w:rsidR="00F1252E" w:rsidRPr="005F2771">
        <w:rPr>
          <w:rFonts w:asciiTheme="majorHAnsi" w:hAnsiTheme="majorHAnsi" w:cs="Calibri"/>
          <w:sz w:val="24"/>
          <w:szCs w:val="24"/>
        </w:rPr>
        <w:t xml:space="preserve"> </w:t>
      </w:r>
      <w:r w:rsidR="00361719">
        <w:rPr>
          <w:rFonts w:asciiTheme="majorHAnsi" w:hAnsiTheme="majorHAnsi" w:cs="Calibri"/>
          <w:sz w:val="24"/>
          <w:szCs w:val="24"/>
        </w:rPr>
        <w:t xml:space="preserve">prof. </w:t>
      </w:r>
      <w:r w:rsidRPr="005F2771">
        <w:rPr>
          <w:rFonts w:asciiTheme="majorHAnsi" w:hAnsiTheme="majorHAnsi" w:cs="Calibri"/>
          <w:sz w:val="24"/>
          <w:szCs w:val="24"/>
        </w:rPr>
        <w:t>Wiesław Godzic</w:t>
      </w:r>
      <w:r w:rsidR="00F1252E" w:rsidRPr="005F2771">
        <w:rPr>
          <w:rFonts w:asciiTheme="majorHAnsi" w:hAnsiTheme="majorHAnsi" w:cs="Calibri"/>
          <w:sz w:val="24"/>
          <w:szCs w:val="24"/>
        </w:rPr>
        <w:t xml:space="preserve">, </w:t>
      </w:r>
      <w:r w:rsidRPr="005F2771">
        <w:rPr>
          <w:rFonts w:asciiTheme="majorHAnsi" w:hAnsiTheme="majorHAnsi" w:cs="Calibri"/>
          <w:sz w:val="24"/>
          <w:szCs w:val="24"/>
        </w:rPr>
        <w:t>dr hab. Dariusz Czaja</w:t>
      </w:r>
      <w:r w:rsidR="00F1252E" w:rsidRPr="005F2771">
        <w:rPr>
          <w:rFonts w:asciiTheme="majorHAnsi" w:hAnsiTheme="majorHAnsi" w:cs="Calibri"/>
          <w:sz w:val="24"/>
          <w:szCs w:val="24"/>
        </w:rPr>
        <w:t xml:space="preserve">, </w:t>
      </w:r>
      <w:r w:rsidRPr="005F2771">
        <w:rPr>
          <w:rFonts w:asciiTheme="majorHAnsi" w:hAnsiTheme="majorHAnsi" w:cs="Calibri"/>
          <w:sz w:val="24"/>
          <w:szCs w:val="24"/>
        </w:rPr>
        <w:t>dr hab. Jan Adamowski</w:t>
      </w:r>
      <w:r w:rsidR="00F1252E" w:rsidRPr="005F2771">
        <w:rPr>
          <w:rFonts w:asciiTheme="majorHAnsi" w:hAnsiTheme="majorHAnsi" w:cs="Calibri"/>
          <w:sz w:val="24"/>
          <w:szCs w:val="24"/>
        </w:rPr>
        <w:t>.</w:t>
      </w:r>
    </w:p>
    <w:p w14:paraId="58D01EA0" w14:textId="77777777" w:rsidR="00F1252E" w:rsidRPr="00757C25" w:rsidRDefault="006031A4" w:rsidP="005F2771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Theme="majorHAnsi" w:hAnsiTheme="majorHAnsi" w:cs="Calibri"/>
          <w:sz w:val="24"/>
          <w:szCs w:val="24"/>
        </w:rPr>
      </w:pPr>
      <w:r w:rsidRPr="00757C25">
        <w:rPr>
          <w:rFonts w:asciiTheme="majorHAnsi" w:hAnsiTheme="majorHAnsi" w:cs="Calibri"/>
          <w:sz w:val="24"/>
          <w:szCs w:val="24"/>
        </w:rPr>
        <w:t>Prof. Eugen</w:t>
      </w:r>
      <w:r w:rsidR="009A604C" w:rsidRPr="00757C25">
        <w:rPr>
          <w:rFonts w:asciiTheme="majorHAnsi" w:hAnsiTheme="majorHAnsi" w:cs="Calibri"/>
          <w:sz w:val="24"/>
          <w:szCs w:val="24"/>
        </w:rPr>
        <w:t>iusz Wilk otworzył część naukową posiedzenia i poprosił o wygłoszenie wykładu dr hab. Dorotę Wolską. Temat wykładu:</w:t>
      </w:r>
      <w:r w:rsidRPr="00757C25">
        <w:rPr>
          <w:rFonts w:asciiTheme="majorHAnsi" w:hAnsiTheme="majorHAnsi" w:cs="Calibri"/>
          <w:sz w:val="24"/>
          <w:szCs w:val="24"/>
        </w:rPr>
        <w:t xml:space="preserve"> – „Wokół kultury nie-ludzkiej. Prezentacja Labora</w:t>
      </w:r>
      <w:r w:rsidR="00757C25">
        <w:rPr>
          <w:rFonts w:asciiTheme="majorHAnsi" w:hAnsiTheme="majorHAnsi" w:cs="Calibri"/>
          <w:sz w:val="24"/>
          <w:szCs w:val="24"/>
        </w:rPr>
        <w:t>torium Humanistyki Współczesnej</w:t>
      </w:r>
      <w:r w:rsidRPr="00757C25">
        <w:rPr>
          <w:rFonts w:asciiTheme="majorHAnsi" w:hAnsiTheme="majorHAnsi" w:cs="Calibri"/>
          <w:sz w:val="24"/>
          <w:szCs w:val="24"/>
        </w:rPr>
        <w:t>”.</w:t>
      </w:r>
      <w:r w:rsidR="00F1252E" w:rsidRPr="00757C25">
        <w:rPr>
          <w:rFonts w:asciiTheme="majorHAnsi" w:hAnsiTheme="majorHAnsi" w:cs="Calibri"/>
          <w:sz w:val="24"/>
          <w:szCs w:val="24"/>
        </w:rPr>
        <w:t xml:space="preserve"> </w:t>
      </w:r>
      <w:r w:rsidR="00361719">
        <w:rPr>
          <w:rFonts w:asciiTheme="majorHAnsi" w:hAnsiTheme="majorHAnsi" w:cs="Calibri"/>
          <w:sz w:val="24"/>
          <w:szCs w:val="24"/>
        </w:rPr>
        <w:t>Po zakończeniu wykładu p</w:t>
      </w:r>
      <w:r w:rsidR="00F1252E" w:rsidRPr="00757C25">
        <w:rPr>
          <w:rFonts w:asciiTheme="majorHAnsi" w:hAnsiTheme="majorHAnsi" w:cs="Calibri"/>
          <w:sz w:val="24"/>
          <w:szCs w:val="24"/>
        </w:rPr>
        <w:t>rof. Eugeniusz Wilk otworzył dyskusję.</w:t>
      </w:r>
    </w:p>
    <w:p w14:paraId="4333B58B" w14:textId="77777777" w:rsidR="00671C7D" w:rsidRPr="00361719" w:rsidRDefault="00D44408" w:rsidP="00361719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- </w:t>
      </w:r>
      <w:r w:rsidR="00F1252E" w:rsidRPr="00361719">
        <w:rPr>
          <w:rFonts w:asciiTheme="majorHAnsi" w:hAnsiTheme="majorHAnsi" w:cs="Calibri"/>
          <w:sz w:val="24"/>
          <w:szCs w:val="24"/>
        </w:rPr>
        <w:t>dr hab. Tomasz Majewski</w:t>
      </w:r>
      <w:r w:rsidR="00361719" w:rsidRPr="00361719">
        <w:rPr>
          <w:rFonts w:asciiTheme="majorHAnsi" w:hAnsiTheme="majorHAnsi" w:cs="Calibri"/>
          <w:sz w:val="24"/>
          <w:szCs w:val="24"/>
        </w:rPr>
        <w:t>, w kontekście</w:t>
      </w:r>
      <w:r w:rsidR="00361719">
        <w:rPr>
          <w:rFonts w:asciiTheme="majorHAnsi" w:hAnsiTheme="majorHAnsi" w:cs="Calibri"/>
          <w:sz w:val="24"/>
          <w:szCs w:val="24"/>
        </w:rPr>
        <w:t xml:space="preserve"> głównych tez przedstawionego wykładu,</w:t>
      </w:r>
      <w:r w:rsidR="00F1252E" w:rsidRPr="00361719">
        <w:rPr>
          <w:rFonts w:asciiTheme="majorHAnsi" w:hAnsiTheme="majorHAnsi" w:cs="Calibri"/>
          <w:sz w:val="24"/>
          <w:szCs w:val="24"/>
        </w:rPr>
        <w:t xml:space="preserve"> zwrócił uwagę na</w:t>
      </w:r>
      <w:r w:rsidR="00361719" w:rsidRPr="00361719">
        <w:rPr>
          <w:rFonts w:asciiTheme="majorHAnsi" w:hAnsiTheme="majorHAnsi" w:cs="Calibri"/>
          <w:sz w:val="24"/>
          <w:szCs w:val="24"/>
        </w:rPr>
        <w:t xml:space="preserve"> proces transformacji humanistyki oraz</w:t>
      </w:r>
      <w:r w:rsidR="00361719">
        <w:rPr>
          <w:rFonts w:asciiTheme="majorHAnsi" w:hAnsiTheme="majorHAnsi" w:cs="Calibri"/>
          <w:sz w:val="24"/>
          <w:szCs w:val="24"/>
        </w:rPr>
        <w:t xml:space="preserve"> na istnienie ciągłości logiki pytań</w:t>
      </w:r>
      <w:r w:rsidR="00F1252E" w:rsidRPr="00361719">
        <w:rPr>
          <w:rFonts w:asciiTheme="majorHAnsi" w:hAnsiTheme="majorHAnsi" w:cs="Calibri"/>
          <w:sz w:val="24"/>
          <w:szCs w:val="24"/>
        </w:rPr>
        <w:t xml:space="preserve"> </w:t>
      </w:r>
      <w:r w:rsidR="00361719">
        <w:rPr>
          <w:rFonts w:asciiTheme="majorHAnsi" w:hAnsiTheme="majorHAnsi" w:cs="Calibri"/>
          <w:sz w:val="24"/>
          <w:szCs w:val="24"/>
        </w:rPr>
        <w:t xml:space="preserve">pozostających w polu, które ustawicznie się zmienia. </w:t>
      </w:r>
      <w:r w:rsidR="009A604C" w:rsidRPr="00361719">
        <w:rPr>
          <w:rFonts w:asciiTheme="majorHAnsi" w:hAnsiTheme="majorHAnsi" w:cs="Calibri"/>
          <w:sz w:val="24"/>
          <w:szCs w:val="24"/>
        </w:rPr>
        <w:t>Wskazał</w:t>
      </w:r>
      <w:r w:rsidR="00671C7D" w:rsidRPr="00361719">
        <w:rPr>
          <w:rFonts w:asciiTheme="majorHAnsi" w:hAnsiTheme="majorHAnsi" w:cs="Calibri"/>
          <w:sz w:val="24"/>
          <w:szCs w:val="24"/>
        </w:rPr>
        <w:t xml:space="preserve"> również na </w:t>
      </w:r>
      <w:r w:rsidR="00671C7D" w:rsidRPr="00361719">
        <w:rPr>
          <w:rFonts w:asciiTheme="majorHAnsi" w:hAnsiTheme="majorHAnsi"/>
          <w:sz w:val="24"/>
          <w:szCs w:val="24"/>
        </w:rPr>
        <w:t>m</w:t>
      </w:r>
      <w:r w:rsidR="0060603F" w:rsidRPr="00361719">
        <w:rPr>
          <w:rFonts w:asciiTheme="majorHAnsi" w:hAnsiTheme="majorHAnsi"/>
          <w:sz w:val="24"/>
          <w:szCs w:val="24"/>
        </w:rPr>
        <w:t>ożliwość wpisywania własnych</w:t>
      </w:r>
      <w:r w:rsidR="00671C7D" w:rsidRPr="00361719">
        <w:rPr>
          <w:rFonts w:asciiTheme="majorHAnsi" w:hAnsiTheme="majorHAnsi"/>
          <w:sz w:val="24"/>
          <w:szCs w:val="24"/>
        </w:rPr>
        <w:t>,</w:t>
      </w:r>
      <w:r w:rsidR="0060603F" w:rsidRPr="00361719">
        <w:rPr>
          <w:rFonts w:asciiTheme="majorHAnsi" w:hAnsiTheme="majorHAnsi"/>
          <w:sz w:val="24"/>
          <w:szCs w:val="24"/>
        </w:rPr>
        <w:t xml:space="preserve"> bądź współrealizowanych projektów w </w:t>
      </w:r>
      <w:r w:rsidR="00671C7D" w:rsidRPr="00361719">
        <w:rPr>
          <w:rFonts w:asciiTheme="majorHAnsi" w:hAnsiTheme="majorHAnsi"/>
          <w:sz w:val="24"/>
          <w:szCs w:val="24"/>
        </w:rPr>
        <w:t>wymienione</w:t>
      </w:r>
      <w:r w:rsidR="0060603F" w:rsidRPr="00361719">
        <w:rPr>
          <w:rFonts w:asciiTheme="majorHAnsi" w:hAnsiTheme="majorHAnsi"/>
          <w:sz w:val="24"/>
          <w:szCs w:val="24"/>
        </w:rPr>
        <w:t xml:space="preserve"> kategorie. </w:t>
      </w:r>
    </w:p>
    <w:p w14:paraId="31C87209" w14:textId="77777777" w:rsidR="0099792B" w:rsidRDefault="00671C7D" w:rsidP="005F2771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9792B">
        <w:rPr>
          <w:rFonts w:asciiTheme="majorHAnsi" w:hAnsiTheme="majorHAnsi"/>
          <w:sz w:val="24"/>
          <w:szCs w:val="24"/>
        </w:rPr>
        <w:t xml:space="preserve">dr hab. Paweł Rodak wyraził swój niepokój związany z </w:t>
      </w:r>
      <w:r w:rsidR="0060603F" w:rsidRPr="0099792B">
        <w:rPr>
          <w:rFonts w:asciiTheme="majorHAnsi" w:hAnsiTheme="majorHAnsi"/>
          <w:sz w:val="24"/>
          <w:szCs w:val="24"/>
        </w:rPr>
        <w:t>inspiracją wył</w:t>
      </w:r>
      <w:r w:rsidRPr="0099792B">
        <w:rPr>
          <w:rFonts w:asciiTheme="majorHAnsi" w:hAnsiTheme="majorHAnsi"/>
          <w:sz w:val="24"/>
          <w:szCs w:val="24"/>
        </w:rPr>
        <w:t>ącznie zagranicznymi nazwiskami oraz</w:t>
      </w:r>
      <w:r w:rsidR="0099792B" w:rsidRPr="0099792B">
        <w:rPr>
          <w:rFonts w:asciiTheme="majorHAnsi" w:hAnsiTheme="majorHAnsi"/>
          <w:sz w:val="24"/>
          <w:szCs w:val="24"/>
        </w:rPr>
        <w:t xml:space="preserve"> na</w:t>
      </w:r>
      <w:r w:rsidR="0060603F" w:rsidRPr="0099792B">
        <w:rPr>
          <w:rFonts w:asciiTheme="majorHAnsi" w:hAnsiTheme="majorHAnsi"/>
          <w:sz w:val="24"/>
          <w:szCs w:val="24"/>
        </w:rPr>
        <w:t xml:space="preserve"> brak </w:t>
      </w:r>
      <w:proofErr w:type="spellStart"/>
      <w:r w:rsidR="0060603F" w:rsidRPr="0099792B">
        <w:rPr>
          <w:rFonts w:asciiTheme="majorHAnsi" w:hAnsiTheme="majorHAnsi"/>
          <w:sz w:val="24"/>
          <w:szCs w:val="24"/>
        </w:rPr>
        <w:t>odwo</w:t>
      </w:r>
      <w:r w:rsidRPr="0099792B">
        <w:rPr>
          <w:rFonts w:asciiTheme="majorHAnsi" w:hAnsiTheme="majorHAnsi"/>
          <w:sz w:val="24"/>
          <w:szCs w:val="24"/>
        </w:rPr>
        <w:t>łań</w:t>
      </w:r>
      <w:proofErr w:type="spellEnd"/>
      <w:r w:rsidRPr="0099792B">
        <w:rPr>
          <w:rFonts w:asciiTheme="majorHAnsi" w:hAnsiTheme="majorHAnsi"/>
          <w:sz w:val="24"/>
          <w:szCs w:val="24"/>
        </w:rPr>
        <w:t xml:space="preserve"> do polskich prac badawczych. </w:t>
      </w:r>
    </w:p>
    <w:p w14:paraId="71CB8341" w14:textId="77777777" w:rsidR="00683749" w:rsidRPr="0099792B" w:rsidRDefault="00671C7D" w:rsidP="005F2771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9792B">
        <w:rPr>
          <w:rFonts w:asciiTheme="majorHAnsi" w:hAnsiTheme="majorHAnsi" w:cs="Calibri"/>
          <w:sz w:val="24"/>
          <w:szCs w:val="24"/>
        </w:rPr>
        <w:t>dr hab. Dorota Wolska zapewniła, iż</w:t>
      </w:r>
      <w:r w:rsidR="00D44408">
        <w:rPr>
          <w:rFonts w:asciiTheme="majorHAnsi" w:hAnsiTheme="majorHAnsi" w:cs="Calibri"/>
          <w:sz w:val="24"/>
          <w:szCs w:val="24"/>
        </w:rPr>
        <w:t xml:space="preserve"> brak nazwisk polskich badaczy wystąpił </w:t>
      </w:r>
      <w:r w:rsidRPr="0099792B">
        <w:rPr>
          <w:rFonts w:asciiTheme="majorHAnsi" w:hAnsiTheme="majorHAnsi" w:cs="Calibri"/>
          <w:sz w:val="24"/>
          <w:szCs w:val="24"/>
        </w:rPr>
        <w:t xml:space="preserve"> </w:t>
      </w:r>
      <w:r w:rsidRPr="0099792B">
        <w:rPr>
          <w:rFonts w:asciiTheme="majorHAnsi" w:hAnsiTheme="majorHAnsi" w:cs="Calibri"/>
          <w:sz w:val="24"/>
          <w:szCs w:val="24"/>
        </w:rPr>
        <w:lastRenderedPageBreak/>
        <w:t xml:space="preserve">wyłącznie </w:t>
      </w:r>
      <w:r w:rsidRPr="0099792B">
        <w:rPr>
          <w:rFonts w:asciiTheme="majorHAnsi" w:hAnsiTheme="majorHAnsi"/>
          <w:sz w:val="24"/>
          <w:szCs w:val="24"/>
        </w:rPr>
        <w:t xml:space="preserve">w </w:t>
      </w:r>
      <w:r w:rsidR="00361719">
        <w:rPr>
          <w:rFonts w:asciiTheme="majorHAnsi" w:hAnsiTheme="majorHAnsi"/>
          <w:sz w:val="24"/>
          <w:szCs w:val="24"/>
        </w:rPr>
        <w:t xml:space="preserve">ustnej formie </w:t>
      </w:r>
      <w:r w:rsidRPr="0099792B">
        <w:rPr>
          <w:rFonts w:asciiTheme="majorHAnsi" w:hAnsiTheme="majorHAnsi"/>
          <w:sz w:val="24"/>
          <w:szCs w:val="24"/>
        </w:rPr>
        <w:t xml:space="preserve">wypowiedzi – deklarując </w:t>
      </w:r>
      <w:r w:rsidR="0099792B">
        <w:rPr>
          <w:rFonts w:asciiTheme="majorHAnsi" w:hAnsiTheme="majorHAnsi"/>
          <w:sz w:val="24"/>
          <w:szCs w:val="24"/>
        </w:rPr>
        <w:t>tym samym uwzględnianie perspektywy</w:t>
      </w:r>
      <w:r w:rsidR="00C851A4" w:rsidRPr="0099792B">
        <w:rPr>
          <w:rFonts w:asciiTheme="majorHAnsi" w:hAnsiTheme="majorHAnsi"/>
          <w:sz w:val="24"/>
          <w:szCs w:val="24"/>
        </w:rPr>
        <w:t xml:space="preserve"> polskich</w:t>
      </w:r>
      <w:r w:rsidR="0060603F" w:rsidRPr="0099792B">
        <w:rPr>
          <w:rFonts w:asciiTheme="majorHAnsi" w:hAnsiTheme="majorHAnsi"/>
          <w:sz w:val="24"/>
          <w:szCs w:val="24"/>
        </w:rPr>
        <w:t xml:space="preserve"> </w:t>
      </w:r>
      <w:r w:rsidR="0099792B">
        <w:rPr>
          <w:rFonts w:asciiTheme="majorHAnsi" w:hAnsiTheme="majorHAnsi"/>
          <w:sz w:val="24"/>
          <w:szCs w:val="24"/>
        </w:rPr>
        <w:t xml:space="preserve">badań </w:t>
      </w:r>
      <w:r w:rsidR="0060603F" w:rsidRPr="0099792B">
        <w:rPr>
          <w:rFonts w:asciiTheme="majorHAnsi" w:hAnsiTheme="majorHAnsi"/>
          <w:sz w:val="24"/>
          <w:szCs w:val="24"/>
        </w:rPr>
        <w:t>w</w:t>
      </w:r>
      <w:r w:rsidR="0099792B">
        <w:rPr>
          <w:rFonts w:asciiTheme="majorHAnsi" w:hAnsiTheme="majorHAnsi"/>
          <w:sz w:val="24"/>
          <w:szCs w:val="24"/>
        </w:rPr>
        <w:t xml:space="preserve"> przyszłych</w:t>
      </w:r>
      <w:r w:rsidR="0060603F" w:rsidRPr="0099792B">
        <w:rPr>
          <w:rFonts w:asciiTheme="majorHAnsi" w:hAnsiTheme="majorHAnsi"/>
          <w:sz w:val="24"/>
          <w:szCs w:val="24"/>
        </w:rPr>
        <w:t xml:space="preserve"> projektach</w:t>
      </w:r>
      <w:r w:rsidR="00C851A4" w:rsidRPr="0099792B">
        <w:rPr>
          <w:rFonts w:asciiTheme="majorHAnsi" w:hAnsiTheme="majorHAnsi"/>
          <w:sz w:val="24"/>
          <w:szCs w:val="24"/>
        </w:rPr>
        <w:t>.</w:t>
      </w:r>
    </w:p>
    <w:p w14:paraId="27775977" w14:textId="77777777" w:rsidR="00683749" w:rsidRPr="005F2771" w:rsidRDefault="00D44408" w:rsidP="0099792B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prof.</w:t>
      </w:r>
      <w:r w:rsidR="00FA2556" w:rsidRPr="005F2771">
        <w:rPr>
          <w:rFonts w:asciiTheme="majorHAnsi" w:hAnsiTheme="majorHAnsi"/>
          <w:sz w:val="24"/>
          <w:szCs w:val="24"/>
        </w:rPr>
        <w:t xml:space="preserve"> Ewa Rewers w odniesieniu do konkluzji</w:t>
      </w:r>
      <w:r w:rsidR="008C6B85">
        <w:rPr>
          <w:rFonts w:asciiTheme="majorHAnsi" w:hAnsiTheme="majorHAnsi"/>
          <w:sz w:val="24"/>
          <w:szCs w:val="24"/>
        </w:rPr>
        <w:t xml:space="preserve"> zawartej w wykładzie</w:t>
      </w:r>
      <w:r w:rsidR="00FA2556" w:rsidRPr="005F2771">
        <w:rPr>
          <w:rFonts w:asciiTheme="majorHAnsi" w:hAnsiTheme="majorHAnsi"/>
          <w:sz w:val="24"/>
          <w:szCs w:val="24"/>
        </w:rPr>
        <w:t xml:space="preserve"> </w:t>
      </w:r>
      <w:r w:rsidR="00F437F4" w:rsidRPr="005F2771">
        <w:rPr>
          <w:rFonts w:asciiTheme="majorHAnsi" w:hAnsiTheme="majorHAnsi"/>
          <w:sz w:val="24"/>
          <w:szCs w:val="24"/>
        </w:rPr>
        <w:t>powiedziała, iż</w:t>
      </w:r>
      <w:r w:rsidR="00FA2556" w:rsidRPr="005F2771">
        <w:rPr>
          <w:rFonts w:asciiTheme="majorHAnsi" w:hAnsiTheme="majorHAnsi"/>
          <w:sz w:val="24"/>
          <w:szCs w:val="24"/>
        </w:rPr>
        <w:t xml:space="preserve"> </w:t>
      </w:r>
      <w:r w:rsidR="0099792B">
        <w:rPr>
          <w:rFonts w:asciiTheme="majorHAnsi" w:hAnsiTheme="majorHAnsi"/>
          <w:sz w:val="24"/>
          <w:szCs w:val="24"/>
        </w:rPr>
        <w:t>polskich badaczy łączą wspólnie przeczytane lektury oraz znajomość tych samych autorów.</w:t>
      </w:r>
      <w:r w:rsidR="00683749" w:rsidRPr="005F2771">
        <w:rPr>
          <w:rFonts w:asciiTheme="majorHAnsi" w:hAnsiTheme="majorHAnsi"/>
          <w:sz w:val="24"/>
          <w:szCs w:val="24"/>
        </w:rPr>
        <w:t xml:space="preserve"> </w:t>
      </w:r>
    </w:p>
    <w:p w14:paraId="28AFDFA8" w14:textId="77777777" w:rsidR="00D44408" w:rsidRDefault="00FA2556" w:rsidP="005F2771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44408">
        <w:rPr>
          <w:rFonts w:asciiTheme="majorHAnsi" w:hAnsiTheme="majorHAnsi"/>
          <w:sz w:val="24"/>
          <w:szCs w:val="24"/>
        </w:rPr>
        <w:t>dr hab. Paweł Rodak stwierdził, że</w:t>
      </w:r>
      <w:r w:rsidR="00D44408" w:rsidRPr="00D44408">
        <w:rPr>
          <w:rFonts w:asciiTheme="majorHAnsi" w:hAnsiTheme="majorHAnsi"/>
          <w:sz w:val="24"/>
          <w:szCs w:val="24"/>
        </w:rPr>
        <w:t xml:space="preserve"> mimo wszystko</w:t>
      </w:r>
      <w:r w:rsidRPr="00D44408">
        <w:rPr>
          <w:rFonts w:asciiTheme="majorHAnsi" w:hAnsiTheme="majorHAnsi"/>
          <w:sz w:val="24"/>
          <w:szCs w:val="24"/>
        </w:rPr>
        <w:t xml:space="preserve"> </w:t>
      </w:r>
      <w:r w:rsidR="00D44408">
        <w:rPr>
          <w:rFonts w:asciiTheme="majorHAnsi" w:hAnsiTheme="majorHAnsi"/>
          <w:sz w:val="24"/>
          <w:szCs w:val="24"/>
        </w:rPr>
        <w:t>powinniśmy więcej uwagi przykładać do lektury polskich autorów.</w:t>
      </w:r>
    </w:p>
    <w:p w14:paraId="7E23F70F" w14:textId="77777777" w:rsidR="00683749" w:rsidRPr="00D44408" w:rsidRDefault="00D44408" w:rsidP="005F2771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prof.</w:t>
      </w:r>
      <w:r w:rsidR="00FA2556" w:rsidRPr="00D44408">
        <w:rPr>
          <w:rFonts w:asciiTheme="majorHAnsi" w:hAnsiTheme="majorHAnsi"/>
          <w:sz w:val="24"/>
          <w:szCs w:val="24"/>
        </w:rPr>
        <w:t xml:space="preserve"> Jerzy Axer włączył się do dyskusji</w:t>
      </w:r>
      <w:r w:rsidR="008C6B85" w:rsidRPr="00D44408">
        <w:rPr>
          <w:rFonts w:asciiTheme="majorHAnsi" w:hAnsiTheme="majorHAnsi"/>
          <w:sz w:val="24"/>
          <w:szCs w:val="24"/>
        </w:rPr>
        <w:t xml:space="preserve"> i wyraził podziękowanie zespołowi kulturoznawców wrocławskich za powołanie do życia</w:t>
      </w:r>
      <w:r w:rsidR="00FA2556" w:rsidRPr="00D44408">
        <w:rPr>
          <w:rFonts w:asciiTheme="majorHAnsi" w:hAnsiTheme="majorHAnsi"/>
          <w:sz w:val="24"/>
          <w:szCs w:val="24"/>
        </w:rPr>
        <w:t xml:space="preserve"> Laboratorium Humanistyki Współczesnej, gdyż traktuje je, jako nadzieję na odświeżeni</w:t>
      </w:r>
      <w:r w:rsidR="008C6B85" w:rsidRPr="00D44408">
        <w:rPr>
          <w:rFonts w:asciiTheme="majorHAnsi" w:hAnsiTheme="majorHAnsi"/>
          <w:sz w:val="24"/>
          <w:szCs w:val="24"/>
        </w:rPr>
        <w:t>e uniwersytetu oraz  jako możliwość</w:t>
      </w:r>
      <w:r w:rsidR="00FA2556" w:rsidRPr="00D44408">
        <w:rPr>
          <w:rFonts w:asciiTheme="majorHAnsi" w:hAnsiTheme="majorHAnsi"/>
          <w:sz w:val="24"/>
          <w:szCs w:val="24"/>
        </w:rPr>
        <w:t xml:space="preserve"> budowania</w:t>
      </w:r>
      <w:r w:rsidR="00683749" w:rsidRPr="00D44408">
        <w:rPr>
          <w:rFonts w:asciiTheme="majorHAnsi" w:hAnsiTheme="majorHAnsi"/>
          <w:sz w:val="24"/>
          <w:szCs w:val="24"/>
        </w:rPr>
        <w:t xml:space="preserve"> wspólnoty</w:t>
      </w:r>
      <w:r w:rsidR="00FA2556" w:rsidRPr="00D44408">
        <w:rPr>
          <w:rFonts w:asciiTheme="majorHAnsi" w:hAnsiTheme="majorHAnsi"/>
          <w:sz w:val="24"/>
          <w:szCs w:val="24"/>
        </w:rPr>
        <w:t xml:space="preserve"> -</w:t>
      </w:r>
      <w:r w:rsidR="00683749" w:rsidRPr="00D44408">
        <w:rPr>
          <w:rFonts w:asciiTheme="majorHAnsi" w:hAnsiTheme="majorHAnsi"/>
          <w:sz w:val="24"/>
          <w:szCs w:val="24"/>
        </w:rPr>
        <w:t xml:space="preserve"> na co</w:t>
      </w:r>
      <w:r w:rsidR="00FA2556" w:rsidRPr="00D44408">
        <w:rPr>
          <w:rFonts w:asciiTheme="majorHAnsi" w:hAnsiTheme="majorHAnsi"/>
          <w:sz w:val="24"/>
          <w:szCs w:val="24"/>
        </w:rPr>
        <w:t xml:space="preserve"> jego zdaniem</w:t>
      </w:r>
      <w:r w:rsidR="00683749" w:rsidRPr="00D44408">
        <w:rPr>
          <w:rFonts w:asciiTheme="majorHAnsi" w:hAnsiTheme="majorHAnsi"/>
          <w:sz w:val="24"/>
          <w:szCs w:val="24"/>
        </w:rPr>
        <w:t xml:space="preserve"> nie p</w:t>
      </w:r>
      <w:r w:rsidR="008C6B85" w:rsidRPr="00D44408">
        <w:rPr>
          <w:rFonts w:asciiTheme="majorHAnsi" w:hAnsiTheme="majorHAnsi"/>
          <w:sz w:val="24"/>
          <w:szCs w:val="24"/>
        </w:rPr>
        <w:t>ozwala struktura uniwersytetu. W</w:t>
      </w:r>
      <w:r w:rsidR="00683749" w:rsidRPr="00D44408">
        <w:rPr>
          <w:rFonts w:asciiTheme="majorHAnsi" w:hAnsiTheme="majorHAnsi"/>
          <w:sz w:val="24"/>
          <w:szCs w:val="24"/>
        </w:rPr>
        <w:t xml:space="preserve">ręcz przeciwnie </w:t>
      </w:r>
      <w:r w:rsidR="008C6B85" w:rsidRPr="00D44408">
        <w:rPr>
          <w:rFonts w:asciiTheme="majorHAnsi" w:hAnsiTheme="majorHAnsi"/>
          <w:sz w:val="24"/>
          <w:szCs w:val="24"/>
        </w:rPr>
        <w:t xml:space="preserve">, struktura ta, </w:t>
      </w:r>
      <w:r w:rsidR="00683749" w:rsidRPr="00D44408">
        <w:rPr>
          <w:rFonts w:asciiTheme="majorHAnsi" w:hAnsiTheme="majorHAnsi"/>
          <w:sz w:val="24"/>
          <w:szCs w:val="24"/>
        </w:rPr>
        <w:t>prowadzi</w:t>
      </w:r>
      <w:r w:rsidR="0099792B" w:rsidRPr="00D44408">
        <w:rPr>
          <w:rFonts w:asciiTheme="majorHAnsi" w:hAnsiTheme="majorHAnsi"/>
          <w:sz w:val="24"/>
          <w:szCs w:val="24"/>
        </w:rPr>
        <w:t xml:space="preserve"> ona</w:t>
      </w:r>
      <w:r w:rsidR="00683749" w:rsidRPr="00D44408">
        <w:rPr>
          <w:rFonts w:asciiTheme="majorHAnsi" w:hAnsiTheme="majorHAnsi"/>
          <w:sz w:val="24"/>
          <w:szCs w:val="24"/>
        </w:rPr>
        <w:t xml:space="preserve"> do </w:t>
      </w:r>
      <w:r w:rsidR="0099792B" w:rsidRPr="00D44408">
        <w:rPr>
          <w:rFonts w:asciiTheme="majorHAnsi" w:hAnsiTheme="majorHAnsi"/>
          <w:sz w:val="24"/>
          <w:szCs w:val="24"/>
        </w:rPr>
        <w:t xml:space="preserve">swoistego </w:t>
      </w:r>
      <w:r w:rsidR="00683749" w:rsidRPr="00D44408">
        <w:rPr>
          <w:rFonts w:asciiTheme="majorHAnsi" w:hAnsiTheme="majorHAnsi"/>
          <w:sz w:val="24"/>
          <w:szCs w:val="24"/>
        </w:rPr>
        <w:t>egoizmu. Laboratoria są szansą do uru</w:t>
      </w:r>
      <w:r w:rsidR="008C6B85" w:rsidRPr="00D44408">
        <w:rPr>
          <w:rFonts w:asciiTheme="majorHAnsi" w:hAnsiTheme="majorHAnsi"/>
          <w:sz w:val="24"/>
          <w:szCs w:val="24"/>
        </w:rPr>
        <w:t>chomienia badań -</w:t>
      </w:r>
      <w:r w:rsidR="00683749" w:rsidRPr="00D44408">
        <w:rPr>
          <w:rFonts w:asciiTheme="majorHAnsi" w:hAnsiTheme="majorHAnsi"/>
          <w:sz w:val="24"/>
          <w:szCs w:val="24"/>
        </w:rPr>
        <w:t xml:space="preserve"> bez nacisków biurokratycznych. </w:t>
      </w:r>
    </w:p>
    <w:p w14:paraId="44CA0225" w14:textId="77777777" w:rsidR="004018D3" w:rsidRDefault="000B4C42" w:rsidP="005F2771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018D3">
        <w:rPr>
          <w:rFonts w:asciiTheme="majorHAnsi" w:hAnsiTheme="majorHAnsi"/>
          <w:sz w:val="24"/>
          <w:szCs w:val="24"/>
        </w:rPr>
        <w:t>prof</w:t>
      </w:r>
      <w:r w:rsidR="00D44408">
        <w:rPr>
          <w:rFonts w:asciiTheme="majorHAnsi" w:hAnsiTheme="majorHAnsi"/>
          <w:sz w:val="24"/>
          <w:szCs w:val="24"/>
        </w:rPr>
        <w:t>.</w:t>
      </w:r>
      <w:r w:rsidR="008C6B85">
        <w:rPr>
          <w:rFonts w:asciiTheme="majorHAnsi" w:hAnsiTheme="majorHAnsi"/>
          <w:sz w:val="24"/>
          <w:szCs w:val="24"/>
        </w:rPr>
        <w:t xml:space="preserve"> Ewa Rewers wskazała na</w:t>
      </w:r>
      <w:r w:rsidRPr="004018D3">
        <w:rPr>
          <w:rFonts w:asciiTheme="majorHAnsi" w:hAnsiTheme="majorHAnsi"/>
          <w:sz w:val="24"/>
          <w:szCs w:val="24"/>
        </w:rPr>
        <w:t xml:space="preserve"> książkę Bruno Latoura „</w:t>
      </w:r>
      <w:proofErr w:type="spellStart"/>
      <w:r w:rsidRPr="004018D3">
        <w:rPr>
          <w:rFonts w:asciiTheme="majorHAnsi" w:hAnsiTheme="majorHAnsi"/>
          <w:sz w:val="24"/>
          <w:szCs w:val="24"/>
        </w:rPr>
        <w:t>Laboratory</w:t>
      </w:r>
      <w:proofErr w:type="spellEnd"/>
      <w:r w:rsidRPr="004018D3">
        <w:rPr>
          <w:rFonts w:asciiTheme="majorHAnsi" w:hAnsiTheme="majorHAnsi"/>
          <w:sz w:val="24"/>
          <w:szCs w:val="24"/>
        </w:rPr>
        <w:t xml:space="preserve"> Life” opisującą tworzenie się ple</w:t>
      </w:r>
      <w:r w:rsidR="004018D3" w:rsidRPr="004018D3">
        <w:rPr>
          <w:rFonts w:asciiTheme="majorHAnsi" w:hAnsiTheme="majorHAnsi"/>
          <w:sz w:val="24"/>
          <w:szCs w:val="24"/>
        </w:rPr>
        <w:t>mion oraz współpracy plemiennej</w:t>
      </w:r>
      <w:r w:rsidRPr="004018D3">
        <w:rPr>
          <w:rFonts w:asciiTheme="majorHAnsi" w:hAnsiTheme="majorHAnsi"/>
          <w:sz w:val="24"/>
          <w:szCs w:val="24"/>
        </w:rPr>
        <w:t>. Tym samym rozpoczęła się dyskusja dotycząca koncepcji</w:t>
      </w:r>
      <w:r w:rsidR="00683749" w:rsidRPr="004018D3">
        <w:rPr>
          <w:rFonts w:asciiTheme="majorHAnsi" w:hAnsiTheme="majorHAnsi"/>
          <w:sz w:val="24"/>
          <w:szCs w:val="24"/>
        </w:rPr>
        <w:t xml:space="preserve"> laboratorium</w:t>
      </w:r>
      <w:r w:rsidR="004018D3">
        <w:rPr>
          <w:rFonts w:asciiTheme="majorHAnsi" w:hAnsiTheme="majorHAnsi"/>
          <w:sz w:val="24"/>
          <w:szCs w:val="24"/>
        </w:rPr>
        <w:t xml:space="preserve">. </w:t>
      </w:r>
    </w:p>
    <w:p w14:paraId="14C11D7C" w14:textId="77777777" w:rsidR="00683749" w:rsidRPr="004018D3" w:rsidRDefault="000B4C42" w:rsidP="005F2771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018D3">
        <w:rPr>
          <w:rFonts w:asciiTheme="majorHAnsi" w:hAnsiTheme="majorHAnsi" w:cs="Calibri"/>
          <w:sz w:val="24"/>
          <w:szCs w:val="24"/>
        </w:rPr>
        <w:t>dr hab. Tomasz Majewski przywołał argument</w:t>
      </w:r>
      <w:r w:rsidR="004018D3">
        <w:rPr>
          <w:rFonts w:asciiTheme="majorHAnsi" w:hAnsiTheme="majorHAnsi" w:cs="Calibri"/>
          <w:sz w:val="24"/>
          <w:szCs w:val="24"/>
        </w:rPr>
        <w:t xml:space="preserve"> wynikający</w:t>
      </w:r>
      <w:r w:rsidRPr="004018D3">
        <w:rPr>
          <w:rFonts w:asciiTheme="majorHAnsi" w:hAnsiTheme="majorHAnsi" w:cs="Calibri"/>
          <w:sz w:val="24"/>
          <w:szCs w:val="24"/>
        </w:rPr>
        <w:t xml:space="preserve"> z </w:t>
      </w:r>
      <w:r w:rsidR="004018D3">
        <w:rPr>
          <w:rFonts w:asciiTheme="majorHAnsi" w:hAnsiTheme="majorHAnsi"/>
          <w:sz w:val="24"/>
          <w:szCs w:val="24"/>
        </w:rPr>
        <w:t>doświadczenia podkreślając</w:t>
      </w:r>
      <w:r w:rsidRPr="004018D3">
        <w:rPr>
          <w:rFonts w:asciiTheme="majorHAnsi" w:hAnsiTheme="majorHAnsi"/>
          <w:sz w:val="24"/>
          <w:szCs w:val="24"/>
        </w:rPr>
        <w:t>, iż tylko</w:t>
      </w:r>
      <w:r w:rsidR="00683749" w:rsidRPr="004018D3">
        <w:rPr>
          <w:rFonts w:asciiTheme="majorHAnsi" w:hAnsiTheme="majorHAnsi"/>
          <w:sz w:val="24"/>
          <w:szCs w:val="24"/>
        </w:rPr>
        <w:t xml:space="preserve"> w strukturze m</w:t>
      </w:r>
      <w:r w:rsidR="004018D3">
        <w:rPr>
          <w:rFonts w:asciiTheme="majorHAnsi" w:hAnsiTheme="majorHAnsi"/>
          <w:sz w:val="24"/>
          <w:szCs w:val="24"/>
        </w:rPr>
        <w:t>iękkiej, niedookreślonej</w:t>
      </w:r>
      <w:r w:rsidR="00683749" w:rsidRPr="004018D3">
        <w:rPr>
          <w:rFonts w:asciiTheme="majorHAnsi" w:hAnsiTheme="majorHAnsi"/>
          <w:sz w:val="24"/>
          <w:szCs w:val="24"/>
        </w:rPr>
        <w:t xml:space="preserve"> można wykreować</w:t>
      </w:r>
      <w:r w:rsidR="004018D3">
        <w:rPr>
          <w:rFonts w:asciiTheme="majorHAnsi" w:hAnsiTheme="majorHAnsi"/>
          <w:sz w:val="24"/>
          <w:szCs w:val="24"/>
        </w:rPr>
        <w:t xml:space="preserve">  cele</w:t>
      </w:r>
      <w:r w:rsidR="00741A94">
        <w:rPr>
          <w:rFonts w:asciiTheme="majorHAnsi" w:hAnsiTheme="majorHAnsi"/>
          <w:sz w:val="24"/>
          <w:szCs w:val="24"/>
        </w:rPr>
        <w:t xml:space="preserve"> nie będące</w:t>
      </w:r>
      <w:r w:rsidR="00683749" w:rsidRPr="004018D3">
        <w:rPr>
          <w:rFonts w:asciiTheme="majorHAnsi" w:hAnsiTheme="majorHAnsi"/>
          <w:sz w:val="24"/>
          <w:szCs w:val="24"/>
        </w:rPr>
        <w:t xml:space="preserve"> praktycznym</w:t>
      </w:r>
      <w:r w:rsidR="004018D3">
        <w:rPr>
          <w:rFonts w:asciiTheme="majorHAnsi" w:hAnsiTheme="majorHAnsi"/>
          <w:sz w:val="24"/>
          <w:szCs w:val="24"/>
        </w:rPr>
        <w:t>i zobowiązaniami, które przecież przeważają</w:t>
      </w:r>
      <w:r w:rsidR="001C76F0" w:rsidRPr="004018D3">
        <w:rPr>
          <w:rFonts w:asciiTheme="majorHAnsi" w:hAnsiTheme="majorHAnsi"/>
          <w:sz w:val="24"/>
          <w:szCs w:val="24"/>
        </w:rPr>
        <w:t xml:space="preserve"> w str</w:t>
      </w:r>
      <w:r w:rsidR="004018D3">
        <w:rPr>
          <w:rFonts w:asciiTheme="majorHAnsi" w:hAnsiTheme="majorHAnsi"/>
          <w:sz w:val="24"/>
          <w:szCs w:val="24"/>
        </w:rPr>
        <w:t>ukturze uniwersyteckiej</w:t>
      </w:r>
      <w:r w:rsidR="001C76F0" w:rsidRPr="004018D3">
        <w:rPr>
          <w:rFonts w:asciiTheme="majorHAnsi" w:hAnsiTheme="majorHAnsi"/>
          <w:sz w:val="24"/>
          <w:szCs w:val="24"/>
        </w:rPr>
        <w:t>.</w:t>
      </w:r>
    </w:p>
    <w:p w14:paraId="4F94E1EE" w14:textId="77777777" w:rsidR="00683749" w:rsidRPr="005F2771" w:rsidRDefault="000B4C42" w:rsidP="00741A94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F2771">
        <w:rPr>
          <w:rFonts w:asciiTheme="majorHAnsi" w:hAnsiTheme="majorHAnsi"/>
          <w:sz w:val="24"/>
          <w:szCs w:val="24"/>
        </w:rPr>
        <w:t>prof</w:t>
      </w:r>
      <w:r w:rsidR="00741A94">
        <w:rPr>
          <w:rFonts w:asciiTheme="majorHAnsi" w:hAnsiTheme="majorHAnsi"/>
          <w:sz w:val="24"/>
          <w:szCs w:val="24"/>
        </w:rPr>
        <w:t>.</w:t>
      </w:r>
      <w:r w:rsidRPr="005F2771">
        <w:rPr>
          <w:rFonts w:asciiTheme="majorHAnsi" w:hAnsiTheme="majorHAnsi"/>
          <w:sz w:val="24"/>
          <w:szCs w:val="24"/>
        </w:rPr>
        <w:t xml:space="preserve"> Ewa Rewers powiedziała, iż </w:t>
      </w:r>
      <w:r w:rsidR="00683749" w:rsidRPr="005F2771">
        <w:rPr>
          <w:rFonts w:asciiTheme="majorHAnsi" w:hAnsiTheme="majorHAnsi"/>
          <w:sz w:val="24"/>
          <w:szCs w:val="24"/>
        </w:rPr>
        <w:t>wykształcanie</w:t>
      </w:r>
      <w:r w:rsidRPr="005F2771">
        <w:rPr>
          <w:rFonts w:asciiTheme="majorHAnsi" w:hAnsiTheme="majorHAnsi"/>
          <w:sz w:val="24"/>
          <w:szCs w:val="24"/>
        </w:rPr>
        <w:t xml:space="preserve"> społeczności nie </w:t>
      </w:r>
      <w:r w:rsidR="00F437F4" w:rsidRPr="005F2771">
        <w:rPr>
          <w:rFonts w:asciiTheme="majorHAnsi" w:hAnsiTheme="majorHAnsi"/>
          <w:sz w:val="24"/>
          <w:szCs w:val="24"/>
        </w:rPr>
        <w:t>akademickiej, lecz</w:t>
      </w:r>
      <w:r w:rsidR="00683749" w:rsidRPr="005F2771">
        <w:rPr>
          <w:rFonts w:asciiTheme="majorHAnsi" w:hAnsiTheme="majorHAnsi"/>
          <w:sz w:val="24"/>
          <w:szCs w:val="24"/>
        </w:rPr>
        <w:t xml:space="preserve"> wspólnoty badaczy</w:t>
      </w:r>
      <w:r w:rsidRPr="005F2771">
        <w:rPr>
          <w:rFonts w:asciiTheme="majorHAnsi" w:hAnsiTheme="majorHAnsi"/>
          <w:sz w:val="24"/>
          <w:szCs w:val="24"/>
        </w:rPr>
        <w:t>,</w:t>
      </w:r>
      <w:r w:rsidR="00683749" w:rsidRPr="005F2771">
        <w:rPr>
          <w:rFonts w:asciiTheme="majorHAnsi" w:hAnsiTheme="majorHAnsi"/>
          <w:sz w:val="24"/>
          <w:szCs w:val="24"/>
        </w:rPr>
        <w:t xml:space="preserve"> rządzącej się własnymi prawami,</w:t>
      </w:r>
      <w:r w:rsidR="001C76F0" w:rsidRPr="005F2771">
        <w:rPr>
          <w:rFonts w:asciiTheme="majorHAnsi" w:hAnsiTheme="majorHAnsi"/>
          <w:sz w:val="24"/>
          <w:szCs w:val="24"/>
        </w:rPr>
        <w:t xml:space="preserve"> również</w:t>
      </w:r>
      <w:r w:rsidR="00683749" w:rsidRPr="005F2771">
        <w:rPr>
          <w:rFonts w:asciiTheme="majorHAnsi" w:hAnsiTheme="majorHAnsi"/>
          <w:sz w:val="24"/>
          <w:szCs w:val="24"/>
        </w:rPr>
        <w:t xml:space="preserve"> nie jest be</w:t>
      </w:r>
      <w:r w:rsidRPr="005F2771">
        <w:rPr>
          <w:rFonts w:asciiTheme="majorHAnsi" w:hAnsiTheme="majorHAnsi"/>
          <w:sz w:val="24"/>
          <w:szCs w:val="24"/>
        </w:rPr>
        <w:t xml:space="preserve">zinteresowna. Tworzy się </w:t>
      </w:r>
      <w:r w:rsidR="001C76F0" w:rsidRPr="005F2771">
        <w:rPr>
          <w:rFonts w:asciiTheme="majorHAnsi" w:hAnsiTheme="majorHAnsi"/>
          <w:sz w:val="24"/>
          <w:szCs w:val="24"/>
        </w:rPr>
        <w:t xml:space="preserve">za to </w:t>
      </w:r>
      <w:r w:rsidR="004018D3">
        <w:rPr>
          <w:rFonts w:asciiTheme="majorHAnsi" w:hAnsiTheme="majorHAnsi"/>
          <w:sz w:val="24"/>
          <w:szCs w:val="24"/>
        </w:rPr>
        <w:t>inna jakość – jak pokazują to badania</w:t>
      </w:r>
      <w:r w:rsidR="00683749" w:rsidRPr="005F2771">
        <w:rPr>
          <w:rFonts w:asciiTheme="majorHAnsi" w:hAnsiTheme="majorHAnsi"/>
          <w:sz w:val="24"/>
          <w:szCs w:val="24"/>
        </w:rPr>
        <w:t xml:space="preserve"> Latoura.</w:t>
      </w:r>
      <w:r w:rsidRPr="005F2771">
        <w:rPr>
          <w:rFonts w:asciiTheme="majorHAnsi" w:hAnsiTheme="majorHAnsi"/>
          <w:sz w:val="24"/>
          <w:szCs w:val="24"/>
        </w:rPr>
        <w:t xml:space="preserve"> </w:t>
      </w:r>
    </w:p>
    <w:p w14:paraId="1DAC5708" w14:textId="77777777" w:rsidR="00683749" w:rsidRPr="005F2771" w:rsidRDefault="000B4C42" w:rsidP="005F2771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F2771">
        <w:rPr>
          <w:rFonts w:asciiTheme="majorHAnsi" w:hAnsiTheme="majorHAnsi" w:cs="Calibri"/>
          <w:sz w:val="24"/>
          <w:szCs w:val="24"/>
        </w:rPr>
        <w:t>dr hab. Dorota Wolska powróciła do począt</w:t>
      </w:r>
      <w:r w:rsidR="008C6B85">
        <w:rPr>
          <w:rFonts w:asciiTheme="majorHAnsi" w:hAnsiTheme="majorHAnsi" w:cs="Calibri"/>
          <w:sz w:val="24"/>
          <w:szCs w:val="24"/>
        </w:rPr>
        <w:t xml:space="preserve">ku swojego wykładu i zaproponowała </w:t>
      </w:r>
      <w:r w:rsidR="008C6B85">
        <w:rPr>
          <w:rFonts w:asciiTheme="majorHAnsi" w:hAnsiTheme="majorHAnsi"/>
          <w:sz w:val="24"/>
          <w:szCs w:val="24"/>
        </w:rPr>
        <w:t>rezygnację z terminu</w:t>
      </w:r>
      <w:r w:rsidR="00683749" w:rsidRPr="005F2771">
        <w:rPr>
          <w:rFonts w:asciiTheme="majorHAnsi" w:hAnsiTheme="majorHAnsi"/>
          <w:sz w:val="24"/>
          <w:szCs w:val="24"/>
        </w:rPr>
        <w:t xml:space="preserve"> </w:t>
      </w:r>
      <w:r w:rsidRPr="005F2771">
        <w:rPr>
          <w:rFonts w:asciiTheme="majorHAnsi" w:hAnsiTheme="majorHAnsi"/>
          <w:sz w:val="24"/>
          <w:szCs w:val="24"/>
        </w:rPr>
        <w:t>‘</w:t>
      </w:r>
      <w:r w:rsidR="00683749" w:rsidRPr="005F2771">
        <w:rPr>
          <w:rFonts w:asciiTheme="majorHAnsi" w:hAnsiTheme="majorHAnsi"/>
          <w:sz w:val="24"/>
          <w:szCs w:val="24"/>
        </w:rPr>
        <w:t>laboratorium</w:t>
      </w:r>
      <w:r w:rsidRPr="005F2771">
        <w:rPr>
          <w:rFonts w:asciiTheme="majorHAnsi" w:hAnsiTheme="majorHAnsi"/>
          <w:sz w:val="24"/>
          <w:szCs w:val="24"/>
        </w:rPr>
        <w:t>’</w:t>
      </w:r>
      <w:r w:rsidR="00683749" w:rsidRPr="005F2771">
        <w:rPr>
          <w:rFonts w:asciiTheme="majorHAnsi" w:hAnsiTheme="majorHAnsi"/>
          <w:sz w:val="24"/>
          <w:szCs w:val="24"/>
        </w:rPr>
        <w:t xml:space="preserve"> na rzecz</w:t>
      </w:r>
      <w:r w:rsidRPr="005F2771">
        <w:rPr>
          <w:rFonts w:asciiTheme="majorHAnsi" w:hAnsiTheme="majorHAnsi"/>
          <w:sz w:val="24"/>
          <w:szCs w:val="24"/>
        </w:rPr>
        <w:t xml:space="preserve"> nazwy </w:t>
      </w:r>
      <w:r w:rsidR="00741A94">
        <w:rPr>
          <w:rFonts w:asciiTheme="majorHAnsi" w:hAnsiTheme="majorHAnsi"/>
          <w:sz w:val="24"/>
          <w:szCs w:val="24"/>
        </w:rPr>
        <w:t>‘pracownia’.  Nazwa ta jest</w:t>
      </w:r>
      <w:r w:rsidRPr="005F2771">
        <w:rPr>
          <w:rFonts w:asciiTheme="majorHAnsi" w:hAnsiTheme="majorHAnsi"/>
          <w:sz w:val="24"/>
          <w:szCs w:val="24"/>
        </w:rPr>
        <w:t xml:space="preserve"> bardziej adekwatna ze względu na n</w:t>
      </w:r>
      <w:r w:rsidR="00683749" w:rsidRPr="005F2771">
        <w:rPr>
          <w:rFonts w:asciiTheme="majorHAnsi" w:hAnsiTheme="majorHAnsi"/>
          <w:sz w:val="24"/>
          <w:szCs w:val="24"/>
        </w:rPr>
        <w:t>awiązywanie współpracy z pracowniami artystycznymi. Sprawa laboratorium</w:t>
      </w:r>
      <w:r w:rsidR="008C6B85">
        <w:rPr>
          <w:rFonts w:asciiTheme="majorHAnsi" w:hAnsiTheme="majorHAnsi"/>
          <w:sz w:val="24"/>
          <w:szCs w:val="24"/>
        </w:rPr>
        <w:t xml:space="preserve"> winna zostać gruntownie przemyślana. Efekty zaprezentowane w czasie wykładu można określić jako wyniki działań niekiedy spontanicznych. </w:t>
      </w:r>
      <w:r w:rsidR="00683749" w:rsidRPr="005F2771">
        <w:rPr>
          <w:rFonts w:asciiTheme="majorHAnsi" w:hAnsiTheme="majorHAnsi"/>
          <w:sz w:val="24"/>
          <w:szCs w:val="24"/>
        </w:rPr>
        <w:t xml:space="preserve"> .</w:t>
      </w:r>
    </w:p>
    <w:p w14:paraId="77939323" w14:textId="77777777" w:rsidR="00683749" w:rsidRPr="005F2771" w:rsidRDefault="001C76F0" w:rsidP="005F2771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F2771">
        <w:rPr>
          <w:rFonts w:asciiTheme="majorHAnsi" w:hAnsiTheme="majorHAnsi"/>
          <w:sz w:val="24"/>
          <w:szCs w:val="24"/>
        </w:rPr>
        <w:t xml:space="preserve">dr hab. Renata </w:t>
      </w:r>
      <w:proofErr w:type="spellStart"/>
      <w:r w:rsidRPr="005F2771">
        <w:rPr>
          <w:rFonts w:asciiTheme="majorHAnsi" w:hAnsiTheme="majorHAnsi"/>
          <w:sz w:val="24"/>
          <w:szCs w:val="24"/>
        </w:rPr>
        <w:t>Tańczuk</w:t>
      </w:r>
      <w:proofErr w:type="spellEnd"/>
      <w:r w:rsidRPr="005F2771">
        <w:rPr>
          <w:rFonts w:asciiTheme="majorHAnsi" w:hAnsiTheme="majorHAnsi"/>
          <w:sz w:val="24"/>
          <w:szCs w:val="24"/>
        </w:rPr>
        <w:t xml:space="preserve"> zwróciła uwagę na krótk</w:t>
      </w:r>
      <w:r w:rsidR="004018D3">
        <w:rPr>
          <w:rFonts w:asciiTheme="majorHAnsi" w:hAnsiTheme="majorHAnsi"/>
          <w:sz w:val="24"/>
          <w:szCs w:val="24"/>
        </w:rPr>
        <w:t>i okres działania laboratorium: dwa</w:t>
      </w:r>
      <w:r w:rsidRPr="005F2771">
        <w:rPr>
          <w:rFonts w:asciiTheme="majorHAnsi" w:hAnsiTheme="majorHAnsi"/>
          <w:sz w:val="24"/>
          <w:szCs w:val="24"/>
        </w:rPr>
        <w:t xml:space="preserve"> lata – w konsekwencji kwestie </w:t>
      </w:r>
      <w:proofErr w:type="spellStart"/>
      <w:r w:rsidRPr="005F2771">
        <w:rPr>
          <w:rFonts w:asciiTheme="majorHAnsi" w:hAnsiTheme="majorHAnsi"/>
          <w:sz w:val="24"/>
          <w:szCs w:val="24"/>
        </w:rPr>
        <w:t>per</w:t>
      </w:r>
      <w:r w:rsidR="00683749" w:rsidRPr="005F2771">
        <w:rPr>
          <w:rFonts w:asciiTheme="majorHAnsi" w:hAnsiTheme="majorHAnsi"/>
          <w:sz w:val="24"/>
          <w:szCs w:val="24"/>
        </w:rPr>
        <w:t>formatywne</w:t>
      </w:r>
      <w:proofErr w:type="spellEnd"/>
      <w:r w:rsidR="00683749" w:rsidRPr="005F2771">
        <w:rPr>
          <w:rFonts w:asciiTheme="majorHAnsi" w:hAnsiTheme="majorHAnsi"/>
          <w:sz w:val="24"/>
          <w:szCs w:val="24"/>
        </w:rPr>
        <w:t xml:space="preserve"> dopiero się </w:t>
      </w:r>
      <w:r w:rsidR="00683749" w:rsidRPr="005F2771">
        <w:rPr>
          <w:rFonts w:asciiTheme="majorHAnsi" w:hAnsiTheme="majorHAnsi"/>
          <w:sz w:val="24"/>
          <w:szCs w:val="24"/>
        </w:rPr>
        <w:lastRenderedPageBreak/>
        <w:t>ujawnią,</w:t>
      </w:r>
      <w:r w:rsidRPr="005F2771">
        <w:rPr>
          <w:rFonts w:asciiTheme="majorHAnsi" w:hAnsiTheme="majorHAnsi"/>
          <w:sz w:val="24"/>
          <w:szCs w:val="24"/>
        </w:rPr>
        <w:t xml:space="preserve"> a</w:t>
      </w:r>
      <w:r w:rsidR="00683749" w:rsidRPr="005F2771">
        <w:rPr>
          <w:rFonts w:asciiTheme="majorHAnsi" w:hAnsiTheme="majorHAnsi"/>
          <w:sz w:val="24"/>
          <w:szCs w:val="24"/>
        </w:rPr>
        <w:t xml:space="preserve"> zainteresowani pra</w:t>
      </w:r>
      <w:r w:rsidRPr="005F2771">
        <w:rPr>
          <w:rFonts w:asciiTheme="majorHAnsi" w:hAnsiTheme="majorHAnsi"/>
          <w:sz w:val="24"/>
          <w:szCs w:val="24"/>
        </w:rPr>
        <w:t>ktycy dopiero się zgłaszają.</w:t>
      </w:r>
      <w:r w:rsidR="00683749" w:rsidRPr="005F2771">
        <w:rPr>
          <w:rFonts w:asciiTheme="majorHAnsi" w:hAnsiTheme="majorHAnsi"/>
          <w:sz w:val="24"/>
          <w:szCs w:val="24"/>
        </w:rPr>
        <w:t xml:space="preserve"> </w:t>
      </w:r>
      <w:r w:rsidRPr="005F2771">
        <w:rPr>
          <w:rFonts w:asciiTheme="majorHAnsi" w:hAnsiTheme="majorHAnsi"/>
          <w:sz w:val="24"/>
          <w:szCs w:val="24"/>
        </w:rPr>
        <w:t>T</w:t>
      </w:r>
      <w:r w:rsidR="00683749" w:rsidRPr="005F2771">
        <w:rPr>
          <w:rFonts w:asciiTheme="majorHAnsi" w:hAnsiTheme="majorHAnsi"/>
          <w:sz w:val="24"/>
          <w:szCs w:val="24"/>
        </w:rPr>
        <w:t>o dopiero początek</w:t>
      </w:r>
      <w:r w:rsidRPr="005F2771">
        <w:rPr>
          <w:rFonts w:asciiTheme="majorHAnsi" w:hAnsiTheme="majorHAnsi"/>
          <w:sz w:val="24"/>
          <w:szCs w:val="24"/>
        </w:rPr>
        <w:t>,</w:t>
      </w:r>
      <w:r w:rsidR="00683749" w:rsidRPr="005F2771">
        <w:rPr>
          <w:rFonts w:asciiTheme="majorHAnsi" w:hAnsiTheme="majorHAnsi"/>
          <w:sz w:val="24"/>
          <w:szCs w:val="24"/>
        </w:rPr>
        <w:t xml:space="preserve"> nie można więc oczekiwać wszy</w:t>
      </w:r>
      <w:r w:rsidRPr="005F2771">
        <w:rPr>
          <w:rFonts w:asciiTheme="majorHAnsi" w:hAnsiTheme="majorHAnsi"/>
          <w:sz w:val="24"/>
          <w:szCs w:val="24"/>
        </w:rPr>
        <w:t>s</w:t>
      </w:r>
      <w:r w:rsidR="00683749" w:rsidRPr="005F2771">
        <w:rPr>
          <w:rFonts w:asciiTheme="majorHAnsi" w:hAnsiTheme="majorHAnsi"/>
          <w:sz w:val="24"/>
          <w:szCs w:val="24"/>
        </w:rPr>
        <w:t>tkiego</w:t>
      </w:r>
      <w:r w:rsidRPr="005F2771">
        <w:rPr>
          <w:rFonts w:asciiTheme="majorHAnsi" w:hAnsiTheme="majorHAnsi"/>
          <w:sz w:val="24"/>
          <w:szCs w:val="24"/>
        </w:rPr>
        <w:t>.</w:t>
      </w:r>
    </w:p>
    <w:p w14:paraId="73809F9F" w14:textId="77777777" w:rsidR="005805D2" w:rsidRDefault="004374A9" w:rsidP="005F2771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 hab. Anna Gomóła</w:t>
      </w:r>
      <w:r w:rsidR="001C76F0" w:rsidRPr="004018D3">
        <w:rPr>
          <w:rFonts w:asciiTheme="majorHAnsi" w:hAnsiTheme="majorHAnsi"/>
          <w:sz w:val="24"/>
          <w:szCs w:val="24"/>
        </w:rPr>
        <w:t xml:space="preserve"> stwierdziła</w:t>
      </w:r>
      <w:r>
        <w:rPr>
          <w:rFonts w:asciiTheme="majorHAnsi" w:hAnsiTheme="majorHAnsi"/>
          <w:sz w:val="24"/>
          <w:szCs w:val="24"/>
        </w:rPr>
        <w:t>, że zła kondycja</w:t>
      </w:r>
      <w:r w:rsidR="00683749" w:rsidRPr="004018D3">
        <w:rPr>
          <w:rFonts w:asciiTheme="majorHAnsi" w:hAnsiTheme="majorHAnsi"/>
          <w:sz w:val="24"/>
          <w:szCs w:val="24"/>
        </w:rPr>
        <w:t xml:space="preserve"> uniwersytetu</w:t>
      </w:r>
      <w:r>
        <w:rPr>
          <w:rFonts w:asciiTheme="majorHAnsi" w:hAnsiTheme="majorHAnsi"/>
          <w:sz w:val="24"/>
          <w:szCs w:val="24"/>
        </w:rPr>
        <w:t xml:space="preserve"> bierze się praktyk </w:t>
      </w:r>
      <w:proofErr w:type="spellStart"/>
      <w:r>
        <w:rPr>
          <w:rFonts w:asciiTheme="majorHAnsi" w:hAnsiTheme="majorHAnsi"/>
          <w:sz w:val="24"/>
          <w:szCs w:val="24"/>
        </w:rPr>
        <w:t>panoptycznych</w:t>
      </w:r>
      <w:proofErr w:type="spellEnd"/>
      <w:r>
        <w:rPr>
          <w:rFonts w:asciiTheme="majorHAnsi" w:hAnsiTheme="majorHAnsi"/>
          <w:sz w:val="24"/>
          <w:szCs w:val="24"/>
        </w:rPr>
        <w:t xml:space="preserve"> dotykających uczelni.</w:t>
      </w:r>
      <w:r w:rsidR="00683749" w:rsidRPr="004018D3">
        <w:rPr>
          <w:rFonts w:asciiTheme="majorHAnsi" w:hAnsiTheme="majorHAnsi"/>
          <w:sz w:val="24"/>
          <w:szCs w:val="24"/>
        </w:rPr>
        <w:t xml:space="preserve"> </w:t>
      </w:r>
    </w:p>
    <w:p w14:paraId="287884FC" w14:textId="77777777" w:rsidR="00683749" w:rsidRPr="004018D3" w:rsidRDefault="00032446" w:rsidP="005805D2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018D3">
        <w:rPr>
          <w:rFonts w:asciiTheme="majorHAnsi" w:hAnsiTheme="majorHAnsi"/>
          <w:sz w:val="24"/>
          <w:szCs w:val="24"/>
        </w:rPr>
        <w:t xml:space="preserve">dr hab. Mirosław </w:t>
      </w:r>
      <w:proofErr w:type="spellStart"/>
      <w:r w:rsidRPr="004018D3">
        <w:rPr>
          <w:rFonts w:asciiTheme="majorHAnsi" w:hAnsiTheme="majorHAnsi"/>
          <w:sz w:val="24"/>
          <w:szCs w:val="24"/>
        </w:rPr>
        <w:t>Filiciak</w:t>
      </w:r>
      <w:proofErr w:type="spellEnd"/>
      <w:r w:rsidRPr="004018D3">
        <w:rPr>
          <w:rFonts w:asciiTheme="majorHAnsi" w:hAnsiTheme="majorHAnsi"/>
          <w:sz w:val="24"/>
          <w:szCs w:val="24"/>
        </w:rPr>
        <w:t xml:space="preserve"> podsumowują</w:t>
      </w:r>
      <w:r w:rsidR="005805D2">
        <w:rPr>
          <w:rFonts w:asciiTheme="majorHAnsi" w:hAnsiTheme="majorHAnsi"/>
          <w:sz w:val="24"/>
          <w:szCs w:val="24"/>
        </w:rPr>
        <w:t>c dotychczasową dyskusję sformułował dwa pytania: czy</w:t>
      </w:r>
      <w:r w:rsidRPr="004018D3">
        <w:rPr>
          <w:rFonts w:asciiTheme="majorHAnsi" w:hAnsiTheme="majorHAnsi"/>
          <w:sz w:val="24"/>
          <w:szCs w:val="24"/>
        </w:rPr>
        <w:t xml:space="preserve"> zmieś</w:t>
      </w:r>
      <w:r w:rsidR="00683749" w:rsidRPr="004018D3">
        <w:rPr>
          <w:rFonts w:asciiTheme="majorHAnsi" w:hAnsiTheme="majorHAnsi"/>
          <w:sz w:val="24"/>
          <w:szCs w:val="24"/>
        </w:rPr>
        <w:t>cili</w:t>
      </w:r>
      <w:r w:rsidR="005805D2">
        <w:rPr>
          <w:rFonts w:asciiTheme="majorHAnsi" w:hAnsiTheme="majorHAnsi"/>
          <w:sz w:val="24"/>
          <w:szCs w:val="24"/>
        </w:rPr>
        <w:t>byśmy się</w:t>
      </w:r>
      <w:r w:rsidR="00683749" w:rsidRPr="004018D3">
        <w:rPr>
          <w:rFonts w:asciiTheme="majorHAnsi" w:hAnsiTheme="majorHAnsi"/>
          <w:sz w:val="24"/>
          <w:szCs w:val="24"/>
        </w:rPr>
        <w:t xml:space="preserve"> w jednym laboratorium, </w:t>
      </w:r>
      <w:r w:rsidR="005805D2">
        <w:rPr>
          <w:rFonts w:asciiTheme="majorHAnsi" w:hAnsiTheme="majorHAnsi"/>
          <w:sz w:val="24"/>
          <w:szCs w:val="24"/>
        </w:rPr>
        <w:t>oraz czy chcieli</w:t>
      </w:r>
      <w:r w:rsidR="00683749" w:rsidRPr="004018D3">
        <w:rPr>
          <w:rFonts w:asciiTheme="majorHAnsi" w:hAnsiTheme="majorHAnsi"/>
          <w:sz w:val="24"/>
          <w:szCs w:val="24"/>
        </w:rPr>
        <w:t xml:space="preserve">byśmy </w:t>
      </w:r>
      <w:r w:rsidRPr="004018D3">
        <w:rPr>
          <w:rFonts w:asciiTheme="majorHAnsi" w:hAnsiTheme="majorHAnsi"/>
          <w:sz w:val="24"/>
          <w:szCs w:val="24"/>
        </w:rPr>
        <w:t>w ni</w:t>
      </w:r>
      <w:r w:rsidR="005805D2">
        <w:rPr>
          <w:rFonts w:asciiTheme="majorHAnsi" w:hAnsiTheme="majorHAnsi"/>
          <w:sz w:val="24"/>
          <w:szCs w:val="24"/>
        </w:rPr>
        <w:t>m pracować razem. Ponadto istotna jest kwestia, jak do niego trafiamy</w:t>
      </w:r>
      <w:r w:rsidRPr="004018D3">
        <w:rPr>
          <w:rFonts w:asciiTheme="majorHAnsi" w:hAnsiTheme="majorHAnsi"/>
          <w:sz w:val="24"/>
          <w:szCs w:val="24"/>
        </w:rPr>
        <w:t xml:space="preserve"> – tu</w:t>
      </w:r>
      <w:r w:rsidR="005805D2">
        <w:rPr>
          <w:rFonts w:asciiTheme="majorHAnsi" w:hAnsiTheme="majorHAnsi"/>
          <w:sz w:val="24"/>
          <w:szCs w:val="24"/>
        </w:rPr>
        <w:t xml:space="preserve"> dochodzi do głosu</w:t>
      </w:r>
      <w:r w:rsidRPr="004018D3">
        <w:rPr>
          <w:rFonts w:asciiTheme="majorHAnsi" w:hAnsiTheme="majorHAnsi"/>
          <w:sz w:val="24"/>
          <w:szCs w:val="24"/>
        </w:rPr>
        <w:t xml:space="preserve"> formuła laboratorium, jako wyjś</w:t>
      </w:r>
      <w:r w:rsidR="005805D2">
        <w:rPr>
          <w:rFonts w:asciiTheme="majorHAnsi" w:hAnsiTheme="majorHAnsi"/>
          <w:sz w:val="24"/>
          <w:szCs w:val="24"/>
        </w:rPr>
        <w:t>cia</w:t>
      </w:r>
      <w:r w:rsidR="00683749" w:rsidRPr="004018D3">
        <w:rPr>
          <w:rFonts w:asciiTheme="majorHAnsi" w:hAnsiTheme="majorHAnsi"/>
          <w:sz w:val="24"/>
          <w:szCs w:val="24"/>
        </w:rPr>
        <w:t xml:space="preserve"> ewakuacyjne</w:t>
      </w:r>
      <w:r w:rsidR="005805D2">
        <w:rPr>
          <w:rFonts w:asciiTheme="majorHAnsi" w:hAnsiTheme="majorHAnsi"/>
          <w:sz w:val="24"/>
          <w:szCs w:val="24"/>
        </w:rPr>
        <w:t>go, które jest zapewne wynikiem</w:t>
      </w:r>
      <w:r w:rsidRPr="004018D3">
        <w:rPr>
          <w:rFonts w:asciiTheme="majorHAnsi" w:hAnsiTheme="majorHAnsi"/>
          <w:sz w:val="24"/>
          <w:szCs w:val="24"/>
        </w:rPr>
        <w:t xml:space="preserve"> </w:t>
      </w:r>
      <w:r w:rsidR="005805D2">
        <w:rPr>
          <w:rFonts w:asciiTheme="majorHAnsi" w:hAnsiTheme="majorHAnsi"/>
          <w:sz w:val="24"/>
          <w:szCs w:val="24"/>
        </w:rPr>
        <w:t>istniejących i utrwalonych podziałów</w:t>
      </w:r>
      <w:r w:rsidRPr="004018D3">
        <w:rPr>
          <w:rFonts w:asciiTheme="majorHAnsi" w:hAnsiTheme="majorHAnsi"/>
          <w:sz w:val="24"/>
          <w:szCs w:val="24"/>
        </w:rPr>
        <w:t xml:space="preserve">. </w:t>
      </w:r>
      <w:r w:rsidR="005805D2">
        <w:rPr>
          <w:rFonts w:asciiTheme="majorHAnsi" w:hAnsiTheme="majorHAnsi"/>
          <w:sz w:val="24"/>
          <w:szCs w:val="24"/>
        </w:rPr>
        <w:t>Pojawia się też aktualne pytanie, jak wykonywać swoją pracę</w:t>
      </w:r>
      <w:r w:rsidRPr="004018D3">
        <w:rPr>
          <w:rFonts w:asciiTheme="majorHAnsi" w:hAnsiTheme="majorHAnsi"/>
          <w:sz w:val="24"/>
          <w:szCs w:val="24"/>
        </w:rPr>
        <w:t xml:space="preserve"> zważywszy</w:t>
      </w:r>
      <w:r w:rsidR="005805D2">
        <w:rPr>
          <w:rFonts w:asciiTheme="majorHAnsi" w:hAnsiTheme="majorHAnsi"/>
          <w:sz w:val="24"/>
          <w:szCs w:val="24"/>
        </w:rPr>
        <w:t xml:space="preserve"> na fakt</w:t>
      </w:r>
      <w:r w:rsidRPr="004018D3">
        <w:rPr>
          <w:rFonts w:asciiTheme="majorHAnsi" w:hAnsiTheme="majorHAnsi"/>
          <w:sz w:val="24"/>
          <w:szCs w:val="24"/>
        </w:rPr>
        <w:t>, że laboratorium znajduje się na peryferiach</w:t>
      </w:r>
      <w:r w:rsidR="00683749" w:rsidRPr="004018D3">
        <w:rPr>
          <w:rFonts w:asciiTheme="majorHAnsi" w:hAnsiTheme="majorHAnsi"/>
          <w:sz w:val="24"/>
          <w:szCs w:val="24"/>
        </w:rPr>
        <w:t xml:space="preserve">. </w:t>
      </w:r>
      <w:r w:rsidRPr="004018D3">
        <w:rPr>
          <w:rFonts w:asciiTheme="majorHAnsi" w:hAnsiTheme="majorHAnsi"/>
          <w:sz w:val="24"/>
          <w:szCs w:val="24"/>
        </w:rPr>
        <w:t>O ile łatwiej jest nawiązać połączenia z organizacjami pozarząd</w:t>
      </w:r>
      <w:r w:rsidR="0040788C">
        <w:rPr>
          <w:rFonts w:asciiTheme="majorHAnsi" w:hAnsiTheme="majorHAnsi"/>
          <w:sz w:val="24"/>
          <w:szCs w:val="24"/>
        </w:rPr>
        <w:t>owymi,</w:t>
      </w:r>
      <w:r w:rsidRPr="004018D3">
        <w:rPr>
          <w:rFonts w:asciiTheme="majorHAnsi" w:hAnsiTheme="majorHAnsi"/>
          <w:sz w:val="24"/>
          <w:szCs w:val="24"/>
        </w:rPr>
        <w:t xml:space="preserve"> to pytanie</w:t>
      </w:r>
      <w:r w:rsidR="0040788C">
        <w:rPr>
          <w:rFonts w:asciiTheme="majorHAnsi" w:hAnsiTheme="majorHAnsi"/>
          <w:sz w:val="24"/>
          <w:szCs w:val="24"/>
        </w:rPr>
        <w:t xml:space="preserve"> o to,</w:t>
      </w:r>
      <w:r w:rsidRPr="004018D3">
        <w:rPr>
          <w:rFonts w:asciiTheme="majorHAnsi" w:hAnsiTheme="majorHAnsi"/>
          <w:sz w:val="24"/>
          <w:szCs w:val="24"/>
        </w:rPr>
        <w:t xml:space="preserve"> jak odnosić się do kwestii współpracy z biznesem, której może oc</w:t>
      </w:r>
      <w:r w:rsidR="0040788C">
        <w:rPr>
          <w:rFonts w:asciiTheme="majorHAnsi" w:hAnsiTheme="majorHAnsi"/>
          <w:sz w:val="24"/>
          <w:szCs w:val="24"/>
        </w:rPr>
        <w:t>zekiwać  władza</w:t>
      </w:r>
      <w:r w:rsidR="00741A94">
        <w:rPr>
          <w:rFonts w:asciiTheme="majorHAnsi" w:hAnsiTheme="majorHAnsi"/>
          <w:sz w:val="24"/>
          <w:szCs w:val="24"/>
        </w:rPr>
        <w:t xml:space="preserve"> -</w:t>
      </w:r>
      <w:r w:rsidR="0040788C">
        <w:rPr>
          <w:rFonts w:asciiTheme="majorHAnsi" w:hAnsiTheme="majorHAnsi"/>
          <w:sz w:val="24"/>
          <w:szCs w:val="24"/>
        </w:rPr>
        <w:t xml:space="preserve"> jest bardziej złożone.</w:t>
      </w:r>
    </w:p>
    <w:p w14:paraId="32927284" w14:textId="77777777" w:rsidR="00683749" w:rsidRPr="005F2771" w:rsidRDefault="00032446" w:rsidP="005E556B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F2771">
        <w:rPr>
          <w:rFonts w:asciiTheme="majorHAnsi" w:hAnsiTheme="majorHAnsi" w:cs="Calibri"/>
          <w:sz w:val="24"/>
          <w:szCs w:val="24"/>
        </w:rPr>
        <w:t>dr hab. Tomasz Majewski</w:t>
      </w:r>
      <w:r w:rsidR="0040788C">
        <w:rPr>
          <w:rFonts w:asciiTheme="majorHAnsi" w:hAnsiTheme="majorHAnsi" w:cs="Calibri"/>
          <w:sz w:val="24"/>
          <w:szCs w:val="24"/>
        </w:rPr>
        <w:t xml:space="preserve"> wskazał na szerokie spektrum problemó</w:t>
      </w:r>
      <w:r w:rsidR="005E556B">
        <w:rPr>
          <w:rFonts w:asciiTheme="majorHAnsi" w:hAnsiTheme="majorHAnsi" w:cs="Calibri"/>
          <w:sz w:val="24"/>
          <w:szCs w:val="24"/>
        </w:rPr>
        <w:t>w</w:t>
      </w:r>
      <w:r w:rsidRPr="005F2771">
        <w:rPr>
          <w:rFonts w:asciiTheme="majorHAnsi" w:hAnsiTheme="majorHAnsi" w:cs="Calibri"/>
          <w:sz w:val="24"/>
          <w:szCs w:val="24"/>
        </w:rPr>
        <w:t xml:space="preserve"> </w:t>
      </w:r>
      <w:r w:rsidR="005E556B">
        <w:rPr>
          <w:rFonts w:asciiTheme="majorHAnsi" w:hAnsiTheme="majorHAnsi" w:cs="Calibri"/>
          <w:sz w:val="24"/>
          <w:szCs w:val="24"/>
        </w:rPr>
        <w:t>związanych z naszą dyscypliną naukową</w:t>
      </w:r>
      <w:r w:rsidR="009F6EDC" w:rsidRPr="005F2771">
        <w:rPr>
          <w:rFonts w:asciiTheme="majorHAnsi" w:hAnsiTheme="majorHAnsi"/>
          <w:sz w:val="24"/>
          <w:szCs w:val="24"/>
        </w:rPr>
        <w:t>.</w:t>
      </w:r>
      <w:r w:rsidR="004374A9">
        <w:rPr>
          <w:rFonts w:asciiTheme="majorHAnsi" w:hAnsiTheme="majorHAnsi"/>
          <w:sz w:val="24"/>
          <w:szCs w:val="24"/>
        </w:rPr>
        <w:t xml:space="preserve"> Podkreślił</w:t>
      </w:r>
      <w:r w:rsidR="0040788C">
        <w:rPr>
          <w:rFonts w:asciiTheme="majorHAnsi" w:hAnsiTheme="majorHAnsi"/>
          <w:sz w:val="24"/>
          <w:szCs w:val="24"/>
        </w:rPr>
        <w:t xml:space="preserve"> kluczową rolę poziomu przewodów habilitacyjnych (</w:t>
      </w:r>
      <w:r w:rsidR="00741A94">
        <w:rPr>
          <w:rFonts w:asciiTheme="majorHAnsi" w:hAnsiTheme="majorHAnsi"/>
          <w:sz w:val="24"/>
          <w:szCs w:val="24"/>
        </w:rPr>
        <w:t xml:space="preserve">przede wszystkim </w:t>
      </w:r>
      <w:r w:rsidR="0040788C">
        <w:rPr>
          <w:rFonts w:asciiTheme="majorHAnsi" w:hAnsiTheme="majorHAnsi"/>
          <w:sz w:val="24"/>
          <w:szCs w:val="24"/>
        </w:rPr>
        <w:t>obecności w pracach naukowych habilitantów podstaw myślenia teoretycznego oraz walorów poznawczych)</w:t>
      </w:r>
      <w:r w:rsidR="007C2FF0" w:rsidRPr="005F2771">
        <w:rPr>
          <w:rFonts w:asciiTheme="majorHAnsi" w:hAnsiTheme="majorHAnsi"/>
          <w:sz w:val="24"/>
          <w:szCs w:val="24"/>
        </w:rPr>
        <w:t>.</w:t>
      </w:r>
      <w:r w:rsidR="0040788C">
        <w:rPr>
          <w:rFonts w:asciiTheme="majorHAnsi" w:hAnsiTheme="majorHAnsi"/>
          <w:sz w:val="24"/>
          <w:szCs w:val="24"/>
        </w:rPr>
        <w:t xml:space="preserve"> Odniósł się również krytycznie do praktycznych możliwości wykorzystywania tych badań.</w:t>
      </w:r>
    </w:p>
    <w:p w14:paraId="374009EB" w14:textId="77777777" w:rsidR="009F6EDC" w:rsidRPr="005F2771" w:rsidRDefault="004374A9" w:rsidP="005A4F88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prof.</w:t>
      </w:r>
      <w:r w:rsidR="007C2FF0" w:rsidRPr="005F2771">
        <w:rPr>
          <w:rFonts w:asciiTheme="majorHAnsi" w:hAnsiTheme="majorHAnsi"/>
          <w:sz w:val="24"/>
          <w:szCs w:val="24"/>
        </w:rPr>
        <w:t xml:space="preserve"> Ewa Rewers stwierdziła, że</w:t>
      </w:r>
      <w:r w:rsidR="005A4F88">
        <w:rPr>
          <w:rFonts w:asciiTheme="majorHAnsi" w:hAnsiTheme="majorHAnsi"/>
          <w:sz w:val="24"/>
          <w:szCs w:val="24"/>
        </w:rPr>
        <w:t xml:space="preserve"> nie podziela tak krytycznej oceny i jako przykład podała współpracę z organizacjami pozarządowymi oraz z jednostkami samorządów – chodzi przede wszystkim o doradztwo i ekspertyzy.</w:t>
      </w:r>
      <w:r w:rsidR="007C2FF0" w:rsidRPr="005F2771">
        <w:rPr>
          <w:rFonts w:asciiTheme="majorHAnsi" w:hAnsiTheme="majorHAnsi"/>
          <w:sz w:val="24"/>
          <w:szCs w:val="24"/>
        </w:rPr>
        <w:t xml:space="preserve"> </w:t>
      </w:r>
    </w:p>
    <w:p w14:paraId="2EC95FA7" w14:textId="77777777" w:rsidR="00034D8D" w:rsidRDefault="007C2FF0" w:rsidP="005F2771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34D8D">
        <w:rPr>
          <w:rFonts w:asciiTheme="majorHAnsi" w:hAnsiTheme="majorHAnsi" w:cs="Calibri"/>
          <w:sz w:val="24"/>
          <w:szCs w:val="24"/>
        </w:rPr>
        <w:t xml:space="preserve">dr hab. Tomasz Majewski kontynuując swoją wypowiedź podkreślił, iż </w:t>
      </w:r>
      <w:r w:rsidR="009F6EDC" w:rsidRPr="00034D8D">
        <w:rPr>
          <w:rFonts w:asciiTheme="majorHAnsi" w:hAnsiTheme="majorHAnsi"/>
          <w:sz w:val="24"/>
          <w:szCs w:val="24"/>
        </w:rPr>
        <w:t xml:space="preserve">dzielenie się wiedzą </w:t>
      </w:r>
      <w:r w:rsidRPr="00034D8D">
        <w:rPr>
          <w:rFonts w:asciiTheme="majorHAnsi" w:hAnsiTheme="majorHAnsi"/>
          <w:sz w:val="24"/>
          <w:szCs w:val="24"/>
        </w:rPr>
        <w:t>kulturową</w:t>
      </w:r>
      <w:r w:rsidR="009F6EDC" w:rsidRPr="00034D8D">
        <w:rPr>
          <w:rFonts w:asciiTheme="majorHAnsi" w:hAnsiTheme="majorHAnsi"/>
          <w:sz w:val="24"/>
          <w:szCs w:val="24"/>
        </w:rPr>
        <w:t xml:space="preserve"> jes</w:t>
      </w:r>
      <w:r w:rsidR="00034D8D" w:rsidRPr="00034D8D">
        <w:rPr>
          <w:rFonts w:asciiTheme="majorHAnsi" w:hAnsiTheme="majorHAnsi"/>
          <w:sz w:val="24"/>
          <w:szCs w:val="24"/>
        </w:rPr>
        <w:t>t użyteczne – wyrażając</w:t>
      </w:r>
      <w:r w:rsidRPr="00034D8D">
        <w:rPr>
          <w:rFonts w:asciiTheme="majorHAnsi" w:hAnsiTheme="majorHAnsi"/>
          <w:sz w:val="24"/>
          <w:szCs w:val="24"/>
        </w:rPr>
        <w:t xml:space="preserve"> </w:t>
      </w:r>
      <w:r w:rsidR="00034D8D" w:rsidRPr="00034D8D">
        <w:rPr>
          <w:rFonts w:asciiTheme="majorHAnsi" w:hAnsiTheme="majorHAnsi"/>
          <w:sz w:val="24"/>
          <w:szCs w:val="24"/>
        </w:rPr>
        <w:t xml:space="preserve">tym </w:t>
      </w:r>
      <w:r w:rsidR="00034D8D">
        <w:rPr>
          <w:rFonts w:asciiTheme="majorHAnsi" w:hAnsiTheme="majorHAnsi"/>
          <w:sz w:val="24"/>
          <w:szCs w:val="24"/>
        </w:rPr>
        <w:t xml:space="preserve">samym </w:t>
      </w:r>
      <w:r w:rsidR="00034D8D" w:rsidRPr="00034D8D">
        <w:rPr>
          <w:rFonts w:asciiTheme="majorHAnsi" w:hAnsiTheme="majorHAnsi"/>
          <w:sz w:val="24"/>
          <w:szCs w:val="24"/>
        </w:rPr>
        <w:t>aprobatę dla takich działań.</w:t>
      </w:r>
      <w:r w:rsidRPr="00034D8D">
        <w:rPr>
          <w:rFonts w:asciiTheme="majorHAnsi" w:hAnsiTheme="majorHAnsi"/>
          <w:sz w:val="24"/>
          <w:szCs w:val="24"/>
        </w:rPr>
        <w:t xml:space="preserve"> </w:t>
      </w:r>
    </w:p>
    <w:p w14:paraId="7E6756FE" w14:textId="77777777" w:rsidR="00034D8D" w:rsidRDefault="004374A9" w:rsidP="005F2771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 hab. Anna Gomó</w:t>
      </w:r>
      <w:r w:rsidR="00BA57EA" w:rsidRPr="00034D8D">
        <w:rPr>
          <w:rFonts w:asciiTheme="majorHAnsi" w:hAnsiTheme="majorHAnsi"/>
          <w:sz w:val="24"/>
          <w:szCs w:val="24"/>
        </w:rPr>
        <w:t>ła odnosząc się do</w:t>
      </w:r>
      <w:r w:rsidR="00034D8D" w:rsidRPr="00034D8D">
        <w:rPr>
          <w:rFonts w:asciiTheme="majorHAnsi" w:hAnsiTheme="majorHAnsi"/>
          <w:sz w:val="24"/>
          <w:szCs w:val="24"/>
        </w:rPr>
        <w:t xml:space="preserve"> kwestii asymilacji sformułowała pytanie:</w:t>
      </w:r>
      <w:r w:rsidR="00BA57EA" w:rsidRPr="00034D8D">
        <w:rPr>
          <w:rFonts w:asciiTheme="majorHAnsi" w:hAnsiTheme="majorHAnsi"/>
          <w:sz w:val="24"/>
          <w:szCs w:val="24"/>
        </w:rPr>
        <w:t xml:space="preserve"> </w:t>
      </w:r>
      <w:r w:rsidR="009F6EDC" w:rsidRPr="00034D8D">
        <w:rPr>
          <w:rFonts w:asciiTheme="majorHAnsi" w:hAnsiTheme="majorHAnsi"/>
          <w:sz w:val="24"/>
          <w:szCs w:val="24"/>
        </w:rPr>
        <w:t>co petryfikować</w:t>
      </w:r>
      <w:r w:rsidR="00034D8D" w:rsidRPr="00034D8D">
        <w:rPr>
          <w:rFonts w:asciiTheme="majorHAnsi" w:hAnsiTheme="majorHAnsi"/>
          <w:sz w:val="24"/>
          <w:szCs w:val="24"/>
        </w:rPr>
        <w:t>,</w:t>
      </w:r>
      <w:r w:rsidR="009F6EDC" w:rsidRPr="00034D8D">
        <w:rPr>
          <w:rFonts w:asciiTheme="majorHAnsi" w:hAnsiTheme="majorHAnsi"/>
          <w:sz w:val="24"/>
          <w:szCs w:val="24"/>
        </w:rPr>
        <w:t xml:space="preserve"> a co pozostawić otwarte? </w:t>
      </w:r>
    </w:p>
    <w:p w14:paraId="5D81397F" w14:textId="77777777" w:rsidR="009F6EDC" w:rsidRPr="00034D8D" w:rsidRDefault="00BA57EA" w:rsidP="00034D8D">
      <w:pPr>
        <w:pStyle w:val="Akapitzlist"/>
        <w:widowControl w:val="0"/>
        <w:autoSpaceDE w:val="0"/>
        <w:autoSpaceDN w:val="0"/>
        <w:spacing w:after="0" w:line="360" w:lineRule="auto"/>
        <w:ind w:left="1440"/>
        <w:jc w:val="both"/>
        <w:rPr>
          <w:rFonts w:asciiTheme="majorHAnsi" w:hAnsiTheme="majorHAnsi"/>
          <w:sz w:val="24"/>
          <w:szCs w:val="24"/>
        </w:rPr>
      </w:pPr>
      <w:r w:rsidRPr="00034D8D">
        <w:rPr>
          <w:rFonts w:asciiTheme="majorHAnsi" w:hAnsiTheme="majorHAnsi"/>
          <w:sz w:val="24"/>
          <w:szCs w:val="24"/>
        </w:rPr>
        <w:t>.</w:t>
      </w:r>
    </w:p>
    <w:p w14:paraId="41879447" w14:textId="77777777" w:rsidR="000E54E7" w:rsidRPr="005F2771" w:rsidRDefault="00BA57EA" w:rsidP="00844192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F2771">
        <w:rPr>
          <w:rFonts w:asciiTheme="majorHAnsi" w:hAnsiTheme="majorHAnsi" w:cs="Calibri"/>
          <w:sz w:val="24"/>
          <w:szCs w:val="24"/>
        </w:rPr>
        <w:t xml:space="preserve">Prof. Eugeniusz Wilk pogrupował dotychczas zabrane głosy kategoryzując je jako </w:t>
      </w:r>
      <w:r w:rsidR="009F6EDC" w:rsidRPr="005F2771">
        <w:rPr>
          <w:rFonts w:asciiTheme="majorHAnsi" w:hAnsiTheme="majorHAnsi"/>
          <w:sz w:val="24"/>
          <w:szCs w:val="24"/>
        </w:rPr>
        <w:t>pytania o status teor</w:t>
      </w:r>
      <w:r w:rsidR="00034D8D">
        <w:rPr>
          <w:rFonts w:asciiTheme="majorHAnsi" w:hAnsiTheme="majorHAnsi"/>
          <w:sz w:val="24"/>
          <w:szCs w:val="24"/>
        </w:rPr>
        <w:t>ii oraz o</w:t>
      </w:r>
      <w:r w:rsidRPr="005F2771">
        <w:rPr>
          <w:rFonts w:asciiTheme="majorHAnsi" w:hAnsiTheme="majorHAnsi"/>
          <w:sz w:val="24"/>
          <w:szCs w:val="24"/>
        </w:rPr>
        <w:t xml:space="preserve"> praktyki</w:t>
      </w:r>
      <w:r w:rsidR="005E556B">
        <w:rPr>
          <w:rFonts w:asciiTheme="majorHAnsi" w:hAnsiTheme="majorHAnsi"/>
          <w:sz w:val="24"/>
          <w:szCs w:val="24"/>
        </w:rPr>
        <w:t xml:space="preserve"> kulturowe</w:t>
      </w:r>
      <w:r w:rsidRPr="005F2771">
        <w:rPr>
          <w:rFonts w:asciiTheme="majorHAnsi" w:hAnsiTheme="majorHAnsi"/>
          <w:sz w:val="24"/>
          <w:szCs w:val="24"/>
        </w:rPr>
        <w:t xml:space="preserve"> laboratorium</w:t>
      </w:r>
      <w:r w:rsidR="00034D8D">
        <w:rPr>
          <w:rFonts w:asciiTheme="majorHAnsi" w:hAnsiTheme="majorHAnsi"/>
          <w:sz w:val="24"/>
          <w:szCs w:val="24"/>
        </w:rPr>
        <w:t xml:space="preserve">. Zaproponował, by nie przerywać dyskusji merytorycznej i przenieść omawianie spraw </w:t>
      </w:r>
      <w:r w:rsidR="00034D8D">
        <w:rPr>
          <w:rFonts w:asciiTheme="majorHAnsi" w:hAnsiTheme="majorHAnsi"/>
          <w:sz w:val="24"/>
          <w:szCs w:val="24"/>
        </w:rPr>
        <w:lastRenderedPageBreak/>
        <w:t xml:space="preserve">organizacyjnych na koniec posiedzenia. Zgłosił postulat, by do dyskusji merytorycznej </w:t>
      </w:r>
      <w:r w:rsidR="00844192">
        <w:rPr>
          <w:rFonts w:asciiTheme="majorHAnsi" w:hAnsiTheme="majorHAnsi"/>
          <w:sz w:val="24"/>
          <w:szCs w:val="24"/>
        </w:rPr>
        <w:t>(na temat kondycji kulturoznawstwa) włączyć temat studiów kulturoznawczych</w:t>
      </w:r>
      <w:r w:rsidR="000E54E7" w:rsidRPr="005F2771">
        <w:rPr>
          <w:rFonts w:asciiTheme="majorHAnsi" w:hAnsiTheme="majorHAnsi"/>
          <w:sz w:val="24"/>
          <w:szCs w:val="24"/>
        </w:rPr>
        <w:t xml:space="preserve">. Punktem wyjścia do dyskusji potraktowano rozesłane przed posiedzeniem </w:t>
      </w:r>
      <w:r w:rsidR="00F437F4">
        <w:rPr>
          <w:rFonts w:asciiTheme="majorHAnsi" w:hAnsiTheme="majorHAnsi"/>
          <w:sz w:val="24"/>
          <w:szCs w:val="24"/>
        </w:rPr>
        <w:t>głosy</w:t>
      </w:r>
      <w:r w:rsidR="00F437F4" w:rsidRPr="005F2771">
        <w:rPr>
          <w:rFonts w:asciiTheme="majorHAnsi" w:hAnsiTheme="majorHAnsi"/>
          <w:sz w:val="24"/>
          <w:szCs w:val="24"/>
        </w:rPr>
        <w:t xml:space="preserve"> prof</w:t>
      </w:r>
      <w:r w:rsidR="000E54E7" w:rsidRPr="005F2771">
        <w:rPr>
          <w:rFonts w:asciiTheme="majorHAnsi" w:hAnsiTheme="majorHAnsi"/>
          <w:sz w:val="24"/>
          <w:szCs w:val="24"/>
        </w:rPr>
        <w:t xml:space="preserve">. Kosowskiej i prof. Majewskiego, do których dołączyła prof. </w:t>
      </w:r>
      <w:proofErr w:type="spellStart"/>
      <w:r w:rsidR="000E54E7" w:rsidRPr="005F2771">
        <w:rPr>
          <w:rFonts w:asciiTheme="majorHAnsi" w:hAnsiTheme="majorHAnsi"/>
          <w:sz w:val="24"/>
          <w:szCs w:val="24"/>
        </w:rPr>
        <w:t>Zeidler</w:t>
      </w:r>
      <w:proofErr w:type="spellEnd"/>
      <w:r w:rsidR="000E54E7" w:rsidRPr="005F2771">
        <w:rPr>
          <w:rFonts w:asciiTheme="majorHAnsi" w:hAnsiTheme="majorHAnsi"/>
          <w:sz w:val="24"/>
          <w:szCs w:val="24"/>
        </w:rPr>
        <w:t>-Janiszewska.</w:t>
      </w:r>
    </w:p>
    <w:p w14:paraId="09504B27" w14:textId="77777777" w:rsidR="00DC35F3" w:rsidRDefault="007A01DD" w:rsidP="005F2771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C35F3">
        <w:rPr>
          <w:rFonts w:asciiTheme="majorHAnsi" w:hAnsiTheme="majorHAnsi"/>
          <w:sz w:val="24"/>
          <w:szCs w:val="24"/>
        </w:rPr>
        <w:t xml:space="preserve">Prof. dr hab. Anna </w:t>
      </w:r>
      <w:proofErr w:type="spellStart"/>
      <w:r w:rsidRPr="00DC35F3">
        <w:rPr>
          <w:rFonts w:asciiTheme="majorHAnsi" w:hAnsiTheme="majorHAnsi"/>
          <w:sz w:val="24"/>
          <w:szCs w:val="24"/>
        </w:rPr>
        <w:t>Zeidler</w:t>
      </w:r>
      <w:proofErr w:type="spellEnd"/>
      <w:r w:rsidRPr="00DC35F3">
        <w:rPr>
          <w:rFonts w:asciiTheme="majorHAnsi" w:hAnsiTheme="majorHAnsi"/>
          <w:sz w:val="24"/>
          <w:szCs w:val="24"/>
        </w:rPr>
        <w:t>-</w:t>
      </w:r>
      <w:r w:rsidR="00844192" w:rsidRPr="00DC35F3">
        <w:rPr>
          <w:rFonts w:asciiTheme="majorHAnsi" w:hAnsiTheme="majorHAnsi"/>
          <w:sz w:val="24"/>
          <w:szCs w:val="24"/>
        </w:rPr>
        <w:t xml:space="preserve">Janiszewska przedstawiła swoje stanowisko. </w:t>
      </w:r>
      <w:r w:rsidRPr="00DC35F3">
        <w:rPr>
          <w:rFonts w:asciiTheme="majorHAnsi" w:hAnsiTheme="majorHAnsi"/>
          <w:sz w:val="24"/>
          <w:szCs w:val="24"/>
        </w:rPr>
        <w:t xml:space="preserve"> Wskazała na p</w:t>
      </w:r>
      <w:r w:rsidR="009F6EDC" w:rsidRPr="00DC35F3">
        <w:rPr>
          <w:rFonts w:asciiTheme="majorHAnsi" w:hAnsiTheme="majorHAnsi"/>
          <w:sz w:val="24"/>
          <w:szCs w:val="24"/>
        </w:rPr>
        <w:t xml:space="preserve">odwójne zagrożenie – </w:t>
      </w:r>
      <w:r w:rsidRPr="00DC35F3">
        <w:rPr>
          <w:rFonts w:asciiTheme="majorHAnsi" w:hAnsiTheme="majorHAnsi"/>
          <w:sz w:val="24"/>
          <w:szCs w:val="24"/>
        </w:rPr>
        <w:t>braku przebicia się głosu humanistyki</w:t>
      </w:r>
      <w:r w:rsidR="005E556B" w:rsidRPr="00DC35F3">
        <w:rPr>
          <w:rFonts w:asciiTheme="majorHAnsi" w:hAnsiTheme="majorHAnsi"/>
          <w:sz w:val="24"/>
          <w:szCs w:val="24"/>
        </w:rPr>
        <w:t>, drugim</w:t>
      </w:r>
      <w:r w:rsidRPr="00DC35F3">
        <w:rPr>
          <w:rFonts w:asciiTheme="majorHAnsi" w:hAnsiTheme="majorHAnsi"/>
          <w:sz w:val="24"/>
          <w:szCs w:val="24"/>
        </w:rPr>
        <w:t xml:space="preserve"> zagrożenie</w:t>
      </w:r>
      <w:r w:rsidR="005E556B" w:rsidRPr="00DC35F3">
        <w:rPr>
          <w:rFonts w:asciiTheme="majorHAnsi" w:hAnsiTheme="majorHAnsi"/>
          <w:sz w:val="24"/>
          <w:szCs w:val="24"/>
        </w:rPr>
        <w:t>m jest</w:t>
      </w:r>
      <w:r w:rsidR="00844192" w:rsidRPr="00DC35F3">
        <w:rPr>
          <w:rFonts w:asciiTheme="majorHAnsi" w:hAnsiTheme="majorHAnsi"/>
          <w:sz w:val="24"/>
          <w:szCs w:val="24"/>
        </w:rPr>
        <w:t xml:space="preserve"> pojawia</w:t>
      </w:r>
      <w:r w:rsidR="005E556B" w:rsidRPr="00DC35F3">
        <w:rPr>
          <w:rFonts w:asciiTheme="majorHAnsi" w:hAnsiTheme="majorHAnsi"/>
          <w:sz w:val="24"/>
          <w:szCs w:val="24"/>
        </w:rPr>
        <w:t>jące się i do pewnego stopnia uzasadnione przekonanie o tych badaczach</w:t>
      </w:r>
      <w:r w:rsidR="009F6EDC" w:rsidRPr="00DC35F3">
        <w:rPr>
          <w:rFonts w:asciiTheme="majorHAnsi" w:hAnsiTheme="majorHAnsi"/>
          <w:sz w:val="24"/>
          <w:szCs w:val="24"/>
        </w:rPr>
        <w:t xml:space="preserve"> </w:t>
      </w:r>
      <w:r w:rsidR="005E556B" w:rsidRPr="00DC35F3">
        <w:rPr>
          <w:rFonts w:asciiTheme="majorHAnsi" w:hAnsiTheme="majorHAnsi"/>
          <w:sz w:val="24"/>
          <w:szCs w:val="24"/>
        </w:rPr>
        <w:t xml:space="preserve">(działających w różnych obszarach humanistyki), którzy nie odwołują się wyraźnie do wypracowanych kanonów metodologicznych i </w:t>
      </w:r>
      <w:r w:rsidR="00DC35F3" w:rsidRPr="00DC35F3">
        <w:rPr>
          <w:rFonts w:asciiTheme="majorHAnsi" w:hAnsiTheme="majorHAnsi"/>
          <w:sz w:val="24"/>
          <w:szCs w:val="24"/>
        </w:rPr>
        <w:t>teoretycznych</w:t>
      </w:r>
      <w:r w:rsidRPr="00DC35F3">
        <w:rPr>
          <w:rFonts w:asciiTheme="majorHAnsi" w:hAnsiTheme="majorHAnsi"/>
          <w:sz w:val="24"/>
          <w:szCs w:val="24"/>
        </w:rPr>
        <w:t>.</w:t>
      </w:r>
      <w:r w:rsidR="009F6EDC" w:rsidRPr="00DC35F3">
        <w:rPr>
          <w:rFonts w:asciiTheme="majorHAnsi" w:hAnsiTheme="majorHAnsi"/>
          <w:sz w:val="24"/>
          <w:szCs w:val="24"/>
        </w:rPr>
        <w:t xml:space="preserve"> </w:t>
      </w:r>
      <w:r w:rsidR="00DC35F3">
        <w:rPr>
          <w:rFonts w:asciiTheme="majorHAnsi" w:hAnsiTheme="majorHAnsi"/>
          <w:sz w:val="24"/>
          <w:szCs w:val="24"/>
        </w:rPr>
        <w:t xml:space="preserve">To niepokojąca tendencja – szczególnie  w kontekście formułowania zrębów programów kulturoznawczych dla studiów I </w:t>
      </w:r>
      <w:proofErr w:type="spellStart"/>
      <w:r w:rsidR="00DC35F3">
        <w:rPr>
          <w:rFonts w:asciiTheme="majorHAnsi" w:hAnsiTheme="majorHAnsi"/>
          <w:sz w:val="24"/>
          <w:szCs w:val="24"/>
        </w:rPr>
        <w:t>i</w:t>
      </w:r>
      <w:proofErr w:type="spellEnd"/>
      <w:r w:rsidR="00DC35F3">
        <w:rPr>
          <w:rFonts w:asciiTheme="majorHAnsi" w:hAnsiTheme="majorHAnsi"/>
          <w:sz w:val="24"/>
          <w:szCs w:val="24"/>
        </w:rPr>
        <w:t xml:space="preserve"> II stopnia.</w:t>
      </w:r>
    </w:p>
    <w:p w14:paraId="685FC519" w14:textId="77777777" w:rsidR="00DC35F3" w:rsidRDefault="007A01DD" w:rsidP="005F2771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C35F3">
        <w:rPr>
          <w:rFonts w:asciiTheme="majorHAnsi" w:hAnsiTheme="majorHAnsi"/>
          <w:sz w:val="24"/>
          <w:szCs w:val="24"/>
        </w:rPr>
        <w:t xml:space="preserve">prof. dr hab. Ewa Rewers </w:t>
      </w:r>
      <w:r w:rsidR="007A547E" w:rsidRPr="00DC35F3">
        <w:rPr>
          <w:rFonts w:asciiTheme="majorHAnsi" w:hAnsiTheme="majorHAnsi"/>
          <w:sz w:val="24"/>
          <w:szCs w:val="24"/>
        </w:rPr>
        <w:t>nawiązała</w:t>
      </w:r>
      <w:r w:rsidR="00DC35F3">
        <w:rPr>
          <w:rFonts w:asciiTheme="majorHAnsi" w:hAnsiTheme="majorHAnsi"/>
          <w:sz w:val="24"/>
          <w:szCs w:val="24"/>
        </w:rPr>
        <w:t xml:space="preserve"> do tekstów, które powstawały na</w:t>
      </w:r>
      <w:r w:rsidR="00DC35F3" w:rsidRPr="00DC35F3">
        <w:rPr>
          <w:rFonts w:asciiTheme="majorHAnsi" w:hAnsiTheme="majorHAnsi"/>
          <w:sz w:val="24"/>
          <w:szCs w:val="24"/>
        </w:rPr>
        <w:t xml:space="preserve"> dwóch</w:t>
      </w:r>
      <w:r w:rsidR="007A547E" w:rsidRPr="00DC35F3">
        <w:rPr>
          <w:rFonts w:asciiTheme="majorHAnsi" w:hAnsiTheme="majorHAnsi"/>
          <w:sz w:val="24"/>
          <w:szCs w:val="24"/>
        </w:rPr>
        <w:t xml:space="preserve"> Zjazdach Polskie</w:t>
      </w:r>
      <w:r w:rsidR="00DC35F3" w:rsidRPr="00DC35F3">
        <w:rPr>
          <w:rFonts w:asciiTheme="majorHAnsi" w:hAnsiTheme="majorHAnsi"/>
          <w:sz w:val="24"/>
          <w:szCs w:val="24"/>
        </w:rPr>
        <w:t>go Towarzystwa Kulturoznawczego (publikacja po II Zjeźdz</w:t>
      </w:r>
      <w:r w:rsidR="00A0696E">
        <w:rPr>
          <w:rFonts w:asciiTheme="majorHAnsi" w:hAnsiTheme="majorHAnsi"/>
          <w:sz w:val="24"/>
          <w:szCs w:val="24"/>
        </w:rPr>
        <w:t>ie została niedawno wydana</w:t>
      </w:r>
      <w:r w:rsidR="00DC35F3" w:rsidRPr="00DC35F3">
        <w:rPr>
          <w:rFonts w:asciiTheme="majorHAnsi" w:hAnsiTheme="majorHAnsi"/>
          <w:sz w:val="24"/>
          <w:szCs w:val="24"/>
        </w:rPr>
        <w:t>).</w:t>
      </w:r>
      <w:r w:rsidR="007A547E" w:rsidRPr="00DC35F3">
        <w:rPr>
          <w:rFonts w:asciiTheme="majorHAnsi" w:hAnsiTheme="majorHAnsi"/>
          <w:sz w:val="24"/>
          <w:szCs w:val="24"/>
        </w:rPr>
        <w:t xml:space="preserve"> </w:t>
      </w:r>
    </w:p>
    <w:p w14:paraId="3D19372F" w14:textId="77777777" w:rsidR="00E63EB4" w:rsidRPr="00DC35F3" w:rsidRDefault="004374A9" w:rsidP="0094069D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Prof.</w:t>
      </w:r>
      <w:r w:rsidR="007A547E" w:rsidRPr="00DC35F3">
        <w:rPr>
          <w:rFonts w:asciiTheme="majorHAnsi" w:hAnsiTheme="majorHAnsi"/>
          <w:sz w:val="24"/>
          <w:szCs w:val="24"/>
        </w:rPr>
        <w:t xml:space="preserve"> Leszek </w:t>
      </w:r>
      <w:proofErr w:type="spellStart"/>
      <w:r w:rsidR="007A547E" w:rsidRPr="00DC35F3">
        <w:rPr>
          <w:rFonts w:asciiTheme="majorHAnsi" w:hAnsiTheme="majorHAnsi"/>
          <w:sz w:val="24"/>
          <w:szCs w:val="24"/>
        </w:rPr>
        <w:t>Kolanki</w:t>
      </w:r>
      <w:r w:rsidR="00DC35F3">
        <w:rPr>
          <w:rFonts w:asciiTheme="majorHAnsi" w:hAnsiTheme="majorHAnsi"/>
          <w:sz w:val="24"/>
          <w:szCs w:val="24"/>
        </w:rPr>
        <w:t>ewicz</w:t>
      </w:r>
      <w:proofErr w:type="spellEnd"/>
      <w:r w:rsidR="00DC35F3">
        <w:rPr>
          <w:rFonts w:asciiTheme="majorHAnsi" w:hAnsiTheme="majorHAnsi"/>
          <w:sz w:val="24"/>
          <w:szCs w:val="24"/>
        </w:rPr>
        <w:t xml:space="preserve"> wskazał na </w:t>
      </w:r>
      <w:r w:rsidR="007A547E" w:rsidRPr="00DC35F3">
        <w:rPr>
          <w:rFonts w:asciiTheme="majorHAnsi" w:hAnsiTheme="majorHAnsi"/>
          <w:sz w:val="24"/>
          <w:szCs w:val="24"/>
        </w:rPr>
        <w:t xml:space="preserve"> </w:t>
      </w:r>
      <w:r w:rsidR="00E63EB4" w:rsidRPr="00DC35F3">
        <w:rPr>
          <w:rFonts w:asciiTheme="majorHAnsi" w:hAnsiTheme="majorHAnsi"/>
          <w:sz w:val="24"/>
          <w:szCs w:val="24"/>
        </w:rPr>
        <w:t>wielki wysiłek</w:t>
      </w:r>
      <w:r w:rsidR="00DC35F3">
        <w:rPr>
          <w:rFonts w:asciiTheme="majorHAnsi" w:hAnsiTheme="majorHAnsi"/>
          <w:sz w:val="24"/>
          <w:szCs w:val="24"/>
        </w:rPr>
        <w:t xml:space="preserve"> całego</w:t>
      </w:r>
      <w:r w:rsidR="007A547E" w:rsidRPr="00DC35F3">
        <w:rPr>
          <w:rFonts w:asciiTheme="majorHAnsi" w:hAnsiTheme="majorHAnsi"/>
          <w:sz w:val="24"/>
          <w:szCs w:val="24"/>
        </w:rPr>
        <w:t xml:space="preserve"> środowiska</w:t>
      </w:r>
      <w:r w:rsidR="00DC35F3">
        <w:rPr>
          <w:rFonts w:asciiTheme="majorHAnsi" w:hAnsiTheme="majorHAnsi"/>
          <w:sz w:val="24"/>
          <w:szCs w:val="24"/>
        </w:rPr>
        <w:t xml:space="preserve"> kulturoznawczego, który prowadził do integracji naukowej i organizacyjnej. Efektem tych prac było powstanie Komitetu Nauk o Kulturze PAN oraz utworzenie Polskiego Towarzystwa Kulturoznawczego. </w:t>
      </w:r>
      <w:r w:rsidR="0094069D">
        <w:rPr>
          <w:rFonts w:asciiTheme="majorHAnsi" w:hAnsiTheme="majorHAnsi"/>
          <w:sz w:val="24"/>
          <w:szCs w:val="24"/>
        </w:rPr>
        <w:t xml:space="preserve"> Wcześniej kulturoznawcze ośrodki uniwersyteckie (</w:t>
      </w:r>
      <w:r w:rsidR="007A547E" w:rsidRPr="00DC35F3">
        <w:rPr>
          <w:rFonts w:asciiTheme="majorHAnsi" w:hAnsiTheme="majorHAnsi"/>
          <w:sz w:val="24"/>
          <w:szCs w:val="24"/>
        </w:rPr>
        <w:t xml:space="preserve">Wrocław, Poznań, </w:t>
      </w:r>
      <w:r w:rsidR="0094069D">
        <w:rPr>
          <w:rFonts w:asciiTheme="majorHAnsi" w:hAnsiTheme="majorHAnsi"/>
          <w:sz w:val="24"/>
          <w:szCs w:val="24"/>
        </w:rPr>
        <w:t>Warszawa, Katowice, Łódź)</w:t>
      </w:r>
      <w:r w:rsidR="007A547E" w:rsidRPr="00DC35F3">
        <w:rPr>
          <w:rFonts w:asciiTheme="majorHAnsi" w:hAnsiTheme="majorHAnsi"/>
          <w:sz w:val="24"/>
          <w:szCs w:val="24"/>
        </w:rPr>
        <w:t xml:space="preserve"> działały samodzielnie,</w:t>
      </w:r>
      <w:r w:rsidR="00E63EB4" w:rsidRPr="00DC35F3">
        <w:rPr>
          <w:rFonts w:asciiTheme="majorHAnsi" w:hAnsiTheme="majorHAnsi"/>
          <w:sz w:val="24"/>
          <w:szCs w:val="24"/>
        </w:rPr>
        <w:t xml:space="preserve"> be</w:t>
      </w:r>
      <w:r w:rsidR="007A547E" w:rsidRPr="00DC35F3">
        <w:rPr>
          <w:rFonts w:asciiTheme="majorHAnsi" w:hAnsiTheme="majorHAnsi"/>
          <w:sz w:val="24"/>
          <w:szCs w:val="24"/>
        </w:rPr>
        <w:t>z stałego porozumienia</w:t>
      </w:r>
      <w:r w:rsidR="00E63EB4" w:rsidRPr="00DC35F3">
        <w:rPr>
          <w:rFonts w:asciiTheme="majorHAnsi" w:hAnsiTheme="majorHAnsi"/>
          <w:sz w:val="24"/>
          <w:szCs w:val="24"/>
        </w:rPr>
        <w:t xml:space="preserve">. Dokument </w:t>
      </w:r>
      <w:r>
        <w:rPr>
          <w:rFonts w:asciiTheme="majorHAnsi" w:hAnsiTheme="majorHAnsi"/>
          <w:sz w:val="24"/>
          <w:szCs w:val="24"/>
        </w:rPr>
        <w:t>przyjęty po I Zje</w:t>
      </w:r>
      <w:r w:rsidR="0094069D">
        <w:rPr>
          <w:rFonts w:asciiTheme="majorHAnsi" w:hAnsiTheme="majorHAnsi"/>
          <w:sz w:val="24"/>
          <w:szCs w:val="24"/>
        </w:rPr>
        <w:t>ździe</w:t>
      </w:r>
      <w:r w:rsidR="00E63EB4" w:rsidRPr="00DC35F3">
        <w:rPr>
          <w:rFonts w:asciiTheme="majorHAnsi" w:hAnsiTheme="majorHAnsi"/>
          <w:sz w:val="24"/>
          <w:szCs w:val="24"/>
        </w:rPr>
        <w:t xml:space="preserve"> </w:t>
      </w:r>
      <w:r w:rsidR="007A547E" w:rsidRPr="00DC35F3">
        <w:rPr>
          <w:rFonts w:asciiTheme="majorHAnsi" w:hAnsiTheme="majorHAnsi"/>
          <w:sz w:val="24"/>
          <w:szCs w:val="24"/>
        </w:rPr>
        <w:t>nie</w:t>
      </w:r>
      <w:r w:rsidR="0094069D">
        <w:rPr>
          <w:rFonts w:asciiTheme="majorHAnsi" w:hAnsiTheme="majorHAnsi"/>
          <w:sz w:val="24"/>
          <w:szCs w:val="24"/>
        </w:rPr>
        <w:t xml:space="preserve"> był wprawdzie</w:t>
      </w:r>
      <w:r w:rsidR="007A547E" w:rsidRPr="00DC35F3">
        <w:rPr>
          <w:rFonts w:asciiTheme="majorHAnsi" w:hAnsiTheme="majorHAnsi"/>
          <w:sz w:val="24"/>
          <w:szCs w:val="24"/>
        </w:rPr>
        <w:t xml:space="preserve"> w pełni </w:t>
      </w:r>
      <w:r w:rsidR="0094069D">
        <w:rPr>
          <w:rFonts w:asciiTheme="majorHAnsi" w:hAnsiTheme="majorHAnsi"/>
          <w:sz w:val="24"/>
          <w:szCs w:val="24"/>
        </w:rPr>
        <w:t>satysfakcjonujący, ale opisywał  cały proces integracji środowiska</w:t>
      </w:r>
      <w:r w:rsidR="00E63EB4" w:rsidRPr="00DC35F3">
        <w:rPr>
          <w:rFonts w:asciiTheme="majorHAnsi" w:hAnsiTheme="majorHAnsi"/>
          <w:sz w:val="24"/>
          <w:szCs w:val="24"/>
        </w:rPr>
        <w:t>.</w:t>
      </w:r>
      <w:r w:rsidR="0094069D">
        <w:rPr>
          <w:rFonts w:asciiTheme="majorHAnsi" w:hAnsiTheme="majorHAnsi"/>
          <w:sz w:val="24"/>
          <w:szCs w:val="24"/>
        </w:rPr>
        <w:t xml:space="preserve"> Pojawia się</w:t>
      </w:r>
      <w:r w:rsidR="00A0696E">
        <w:rPr>
          <w:rFonts w:asciiTheme="majorHAnsi" w:hAnsiTheme="majorHAnsi"/>
          <w:sz w:val="24"/>
          <w:szCs w:val="24"/>
        </w:rPr>
        <w:t xml:space="preserve"> więc</w:t>
      </w:r>
      <w:r w:rsidR="0094069D">
        <w:rPr>
          <w:rFonts w:asciiTheme="majorHAnsi" w:hAnsiTheme="majorHAnsi"/>
          <w:sz w:val="24"/>
          <w:szCs w:val="24"/>
        </w:rPr>
        <w:t xml:space="preserve"> naturalnie pytanie </w:t>
      </w:r>
      <w:r w:rsidR="00E63EB4" w:rsidRPr="00DC35F3">
        <w:rPr>
          <w:rFonts w:asciiTheme="majorHAnsi" w:hAnsiTheme="majorHAnsi"/>
          <w:sz w:val="24"/>
          <w:szCs w:val="24"/>
        </w:rPr>
        <w:t>,</w:t>
      </w:r>
      <w:r w:rsidR="007A547E" w:rsidRPr="00DC35F3">
        <w:rPr>
          <w:rFonts w:asciiTheme="majorHAnsi" w:hAnsiTheme="majorHAnsi"/>
          <w:sz w:val="24"/>
          <w:szCs w:val="24"/>
        </w:rPr>
        <w:t xml:space="preserve"> czy integracja nie nastąpiła zbyt</w:t>
      </w:r>
      <w:r w:rsidR="00E63EB4" w:rsidRPr="00DC35F3">
        <w:rPr>
          <w:rFonts w:asciiTheme="majorHAnsi" w:hAnsiTheme="majorHAnsi"/>
          <w:sz w:val="24"/>
          <w:szCs w:val="24"/>
        </w:rPr>
        <w:t xml:space="preserve"> wcześnie albo</w:t>
      </w:r>
      <w:r w:rsidR="007A547E" w:rsidRPr="00DC35F3">
        <w:rPr>
          <w:rFonts w:asciiTheme="majorHAnsi" w:hAnsiTheme="majorHAnsi"/>
          <w:sz w:val="24"/>
          <w:szCs w:val="24"/>
        </w:rPr>
        <w:t xml:space="preserve"> może powinna być kontynuowana</w:t>
      </w:r>
      <w:r w:rsidR="00E63EB4" w:rsidRPr="00DC35F3">
        <w:rPr>
          <w:rFonts w:asciiTheme="majorHAnsi" w:hAnsiTheme="majorHAnsi"/>
          <w:sz w:val="24"/>
          <w:szCs w:val="24"/>
        </w:rPr>
        <w:t xml:space="preserve"> innymi drogami</w:t>
      </w:r>
      <w:r>
        <w:rPr>
          <w:rFonts w:asciiTheme="majorHAnsi" w:hAnsiTheme="majorHAnsi"/>
          <w:sz w:val="24"/>
          <w:szCs w:val="24"/>
        </w:rPr>
        <w:t>? Chara</w:t>
      </w:r>
      <w:r w:rsidR="0094069D">
        <w:rPr>
          <w:rFonts w:asciiTheme="majorHAnsi" w:hAnsiTheme="majorHAnsi"/>
          <w:sz w:val="24"/>
          <w:szCs w:val="24"/>
        </w:rPr>
        <w:t>kterystyczne, że po II Z</w:t>
      </w:r>
      <w:r w:rsidR="007A547E" w:rsidRPr="00DC35F3">
        <w:rPr>
          <w:rFonts w:asciiTheme="majorHAnsi" w:hAnsiTheme="majorHAnsi"/>
          <w:sz w:val="24"/>
          <w:szCs w:val="24"/>
        </w:rPr>
        <w:t>jeździe nie było takiej mobilizacji do powstania</w:t>
      </w:r>
      <w:r w:rsidR="0094069D">
        <w:rPr>
          <w:rFonts w:asciiTheme="majorHAnsi" w:hAnsiTheme="majorHAnsi"/>
          <w:sz w:val="24"/>
          <w:szCs w:val="24"/>
        </w:rPr>
        <w:t xml:space="preserve"> podobnego</w:t>
      </w:r>
      <w:r w:rsidR="007A547E" w:rsidRPr="00DC35F3">
        <w:rPr>
          <w:rFonts w:asciiTheme="majorHAnsi" w:hAnsiTheme="majorHAnsi"/>
          <w:sz w:val="24"/>
          <w:szCs w:val="24"/>
        </w:rPr>
        <w:t xml:space="preserve"> dokumentu.</w:t>
      </w:r>
    </w:p>
    <w:p w14:paraId="0B66DD85" w14:textId="77777777" w:rsidR="007A547E" w:rsidRPr="005F2771" w:rsidRDefault="00A0696E" w:rsidP="0094069D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prof.</w:t>
      </w:r>
      <w:r w:rsidR="003A599B">
        <w:rPr>
          <w:rFonts w:asciiTheme="majorHAnsi" w:hAnsiTheme="majorHAnsi"/>
          <w:sz w:val="24"/>
          <w:szCs w:val="24"/>
        </w:rPr>
        <w:t xml:space="preserve"> Ewa Rewers zauważyła</w:t>
      </w:r>
      <w:r w:rsidR="007A547E" w:rsidRPr="005F2771">
        <w:rPr>
          <w:rFonts w:asciiTheme="majorHAnsi" w:hAnsiTheme="majorHAnsi"/>
          <w:sz w:val="24"/>
          <w:szCs w:val="24"/>
        </w:rPr>
        <w:t xml:space="preserve">, iż nie wszyscy kulturoznawcy mogą znać </w:t>
      </w:r>
      <w:r w:rsidR="0094069D">
        <w:rPr>
          <w:rFonts w:asciiTheme="majorHAnsi" w:hAnsiTheme="majorHAnsi"/>
          <w:sz w:val="24"/>
          <w:szCs w:val="24"/>
        </w:rPr>
        <w:t>te dysku</w:t>
      </w:r>
      <w:r w:rsidR="003A599B">
        <w:rPr>
          <w:rFonts w:asciiTheme="majorHAnsi" w:hAnsiTheme="majorHAnsi"/>
          <w:sz w:val="24"/>
          <w:szCs w:val="24"/>
        </w:rPr>
        <w:t>sje i prace nad programami kulturo</w:t>
      </w:r>
      <w:r w:rsidR="0094069D">
        <w:rPr>
          <w:rFonts w:asciiTheme="majorHAnsi" w:hAnsiTheme="majorHAnsi"/>
          <w:sz w:val="24"/>
          <w:szCs w:val="24"/>
        </w:rPr>
        <w:t>znawczymi.</w:t>
      </w:r>
    </w:p>
    <w:p w14:paraId="044CE9D2" w14:textId="77777777" w:rsidR="007A547E" w:rsidRPr="005F2771" w:rsidRDefault="00A0696E" w:rsidP="005F2771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prof.</w:t>
      </w:r>
      <w:r w:rsidR="007A547E" w:rsidRPr="005F2771">
        <w:rPr>
          <w:rFonts w:asciiTheme="majorHAnsi" w:hAnsiTheme="majorHAnsi"/>
          <w:sz w:val="24"/>
          <w:szCs w:val="24"/>
        </w:rPr>
        <w:t xml:space="preserve"> Anna </w:t>
      </w:r>
      <w:proofErr w:type="spellStart"/>
      <w:r w:rsidR="007A547E" w:rsidRPr="005F2771">
        <w:rPr>
          <w:rFonts w:asciiTheme="majorHAnsi" w:hAnsiTheme="majorHAnsi"/>
          <w:sz w:val="24"/>
          <w:szCs w:val="24"/>
        </w:rPr>
        <w:t>Zeidler</w:t>
      </w:r>
      <w:proofErr w:type="spellEnd"/>
      <w:r w:rsidR="007A547E" w:rsidRPr="005F2771">
        <w:rPr>
          <w:rFonts w:asciiTheme="majorHAnsi" w:hAnsiTheme="majorHAnsi"/>
          <w:sz w:val="24"/>
          <w:szCs w:val="24"/>
        </w:rPr>
        <w:t>-Janiszewska zauważyła, że niektóre z tych tekstów zostały opublikowane w „Kulturze Współczesnej”.</w:t>
      </w:r>
    </w:p>
    <w:p w14:paraId="15B2E11A" w14:textId="77777777" w:rsidR="0094069D" w:rsidRDefault="007A547E" w:rsidP="005F2771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4069D">
        <w:rPr>
          <w:rFonts w:asciiTheme="majorHAnsi" w:hAnsiTheme="majorHAnsi"/>
          <w:sz w:val="24"/>
          <w:szCs w:val="24"/>
        </w:rPr>
        <w:t xml:space="preserve">prof. dr hab. Ewa Rewers nawiązując do głosu prof. Tomasza </w:t>
      </w:r>
      <w:r w:rsidR="0094069D" w:rsidRPr="0094069D">
        <w:rPr>
          <w:rFonts w:asciiTheme="majorHAnsi" w:hAnsiTheme="majorHAnsi"/>
          <w:sz w:val="24"/>
          <w:szCs w:val="24"/>
        </w:rPr>
        <w:t>Majewskiego, który podkreś</w:t>
      </w:r>
      <w:r w:rsidR="00582DCC">
        <w:rPr>
          <w:rFonts w:asciiTheme="majorHAnsi" w:hAnsiTheme="majorHAnsi"/>
          <w:sz w:val="24"/>
          <w:szCs w:val="24"/>
        </w:rPr>
        <w:t>l</w:t>
      </w:r>
      <w:r w:rsidR="0094069D" w:rsidRPr="0094069D">
        <w:rPr>
          <w:rFonts w:asciiTheme="majorHAnsi" w:hAnsiTheme="majorHAnsi"/>
          <w:sz w:val="24"/>
          <w:szCs w:val="24"/>
        </w:rPr>
        <w:t>ał kwestię</w:t>
      </w:r>
      <w:r w:rsidRPr="0094069D">
        <w:rPr>
          <w:rFonts w:asciiTheme="majorHAnsi" w:hAnsiTheme="majorHAnsi"/>
          <w:sz w:val="24"/>
          <w:szCs w:val="24"/>
        </w:rPr>
        <w:t xml:space="preserve"> różnicy pokoleniowej</w:t>
      </w:r>
      <w:r w:rsidR="0094069D" w:rsidRPr="0094069D">
        <w:rPr>
          <w:rFonts w:asciiTheme="majorHAnsi" w:hAnsiTheme="majorHAnsi"/>
          <w:sz w:val="24"/>
          <w:szCs w:val="24"/>
        </w:rPr>
        <w:t xml:space="preserve"> w tworzeniu zrębów </w:t>
      </w:r>
      <w:r w:rsidR="0094069D" w:rsidRPr="0094069D">
        <w:rPr>
          <w:rFonts w:asciiTheme="majorHAnsi" w:hAnsiTheme="majorHAnsi"/>
          <w:sz w:val="24"/>
          <w:szCs w:val="24"/>
        </w:rPr>
        <w:lastRenderedPageBreak/>
        <w:t>dyscypliny, stwierdziła, że być może pokolenie obecnych czterdziestolatków powinno wyraźniej artykułować swoje postulaty</w:t>
      </w:r>
      <w:r w:rsidRPr="0094069D">
        <w:rPr>
          <w:rFonts w:asciiTheme="majorHAnsi" w:hAnsiTheme="majorHAnsi"/>
          <w:sz w:val="24"/>
          <w:szCs w:val="24"/>
        </w:rPr>
        <w:t xml:space="preserve"> </w:t>
      </w:r>
      <w:r w:rsidR="0094069D" w:rsidRPr="0094069D">
        <w:rPr>
          <w:rFonts w:asciiTheme="majorHAnsi" w:hAnsiTheme="majorHAnsi"/>
          <w:sz w:val="24"/>
          <w:szCs w:val="24"/>
        </w:rPr>
        <w:t>i wykazać większą determinację w pracy na rzecz kulturoznawstwa</w:t>
      </w:r>
      <w:r w:rsidR="00582DCC">
        <w:rPr>
          <w:rFonts w:asciiTheme="majorHAnsi" w:hAnsiTheme="majorHAnsi"/>
          <w:sz w:val="24"/>
          <w:szCs w:val="24"/>
        </w:rPr>
        <w:t>.</w:t>
      </w:r>
    </w:p>
    <w:p w14:paraId="0A7264AF" w14:textId="77777777" w:rsidR="00C03034" w:rsidRPr="0094069D" w:rsidRDefault="00C03034" w:rsidP="00582DCC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4069D">
        <w:rPr>
          <w:rFonts w:asciiTheme="majorHAnsi" w:hAnsiTheme="majorHAnsi" w:cs="Calibri"/>
          <w:sz w:val="24"/>
          <w:szCs w:val="24"/>
        </w:rPr>
        <w:t>dr hab. Tomasz Majewski</w:t>
      </w:r>
      <w:r w:rsidR="00582DCC">
        <w:rPr>
          <w:rFonts w:asciiTheme="majorHAnsi" w:hAnsiTheme="majorHAnsi" w:cs="Calibri"/>
          <w:sz w:val="24"/>
          <w:szCs w:val="24"/>
        </w:rPr>
        <w:t xml:space="preserve"> podkreślił, że to nie podziały pokoleniowe są tutaj decydujące. Istotne mogą być uwarunkowania instytucjonalne i kontekst działania.</w:t>
      </w:r>
      <w:r w:rsidRPr="0094069D">
        <w:rPr>
          <w:rFonts w:asciiTheme="majorHAnsi" w:hAnsiTheme="majorHAnsi" w:cs="Calibri"/>
          <w:sz w:val="24"/>
          <w:szCs w:val="24"/>
        </w:rPr>
        <w:t xml:space="preserve"> </w:t>
      </w:r>
    </w:p>
    <w:p w14:paraId="618D56ED" w14:textId="77777777" w:rsidR="0050740E" w:rsidRPr="005F2771" w:rsidRDefault="004374A9" w:rsidP="00582DCC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prof.</w:t>
      </w:r>
      <w:r w:rsidR="00C8795A" w:rsidRPr="005F2771">
        <w:rPr>
          <w:rFonts w:asciiTheme="majorHAnsi" w:hAnsiTheme="majorHAnsi"/>
          <w:sz w:val="24"/>
          <w:szCs w:val="24"/>
        </w:rPr>
        <w:t xml:space="preserve"> Ewa Rewers</w:t>
      </w:r>
      <w:r w:rsidR="00582DCC">
        <w:rPr>
          <w:rFonts w:asciiTheme="majorHAnsi" w:hAnsiTheme="majorHAnsi"/>
          <w:sz w:val="24"/>
          <w:szCs w:val="24"/>
        </w:rPr>
        <w:t xml:space="preserve"> oznajmiła, że poznańskie kulturoznawstwo w tym roku obchodzi 40</w:t>
      </w:r>
      <w:r>
        <w:rPr>
          <w:rFonts w:asciiTheme="majorHAnsi" w:hAnsiTheme="majorHAnsi"/>
          <w:sz w:val="24"/>
          <w:szCs w:val="24"/>
        </w:rPr>
        <w:t xml:space="preserve"> – rocznicę powstania.  Ukazała się właśnie</w:t>
      </w:r>
      <w:r w:rsidR="00582DCC">
        <w:rPr>
          <w:rFonts w:asciiTheme="majorHAnsi" w:hAnsiTheme="majorHAnsi"/>
          <w:sz w:val="24"/>
          <w:szCs w:val="24"/>
        </w:rPr>
        <w:t xml:space="preserve"> przy tej okazji interesująca publikacja zawierająca wartościowy materiał historyczny. </w:t>
      </w:r>
      <w:r w:rsidR="00C8795A" w:rsidRPr="005F2771">
        <w:rPr>
          <w:rFonts w:asciiTheme="majorHAnsi" w:hAnsiTheme="majorHAnsi"/>
          <w:sz w:val="24"/>
          <w:szCs w:val="24"/>
        </w:rPr>
        <w:t xml:space="preserve"> </w:t>
      </w:r>
    </w:p>
    <w:p w14:paraId="064CBBA3" w14:textId="77777777" w:rsidR="0050740E" w:rsidRPr="005F2771" w:rsidRDefault="004374A9" w:rsidP="00582DCC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 hab. Anna Gomó</w:t>
      </w:r>
      <w:r w:rsidR="00C8795A" w:rsidRPr="005F2771">
        <w:rPr>
          <w:rFonts w:asciiTheme="majorHAnsi" w:hAnsiTheme="majorHAnsi"/>
          <w:sz w:val="24"/>
          <w:szCs w:val="24"/>
        </w:rPr>
        <w:t xml:space="preserve">ła </w:t>
      </w:r>
      <w:r w:rsidR="00582DCC">
        <w:rPr>
          <w:rFonts w:asciiTheme="majorHAnsi" w:hAnsiTheme="majorHAnsi"/>
          <w:sz w:val="24"/>
          <w:szCs w:val="24"/>
        </w:rPr>
        <w:t>przedstawiła obszernie kwestie związane z koniecznością opracowania naukowego, które zawierałoby zarówno historię, jaki tradycję badawczą poszczególnych ośrodków kulturoznawczych.</w:t>
      </w:r>
    </w:p>
    <w:p w14:paraId="48C70127" w14:textId="77777777" w:rsidR="0050740E" w:rsidRPr="005F2771" w:rsidRDefault="00A043CB" w:rsidP="003351BD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F2771">
        <w:rPr>
          <w:rFonts w:asciiTheme="majorHAnsi" w:hAnsiTheme="majorHAnsi" w:cs="Calibri"/>
          <w:sz w:val="24"/>
          <w:szCs w:val="24"/>
        </w:rPr>
        <w:t>dr hab. Tomasz Majewski</w:t>
      </w:r>
      <w:r w:rsidR="003351BD">
        <w:rPr>
          <w:rFonts w:asciiTheme="majorHAnsi" w:hAnsiTheme="majorHAnsi" w:cs="Calibri"/>
          <w:sz w:val="24"/>
          <w:szCs w:val="24"/>
        </w:rPr>
        <w:t xml:space="preserve"> zaproponował uwzględnienie</w:t>
      </w:r>
      <w:r w:rsidRPr="005F2771">
        <w:rPr>
          <w:rFonts w:asciiTheme="majorHAnsi" w:hAnsiTheme="majorHAnsi" w:cs="Calibri"/>
          <w:sz w:val="24"/>
          <w:szCs w:val="24"/>
        </w:rPr>
        <w:t xml:space="preserve"> </w:t>
      </w:r>
      <w:r w:rsidR="003351BD">
        <w:rPr>
          <w:rFonts w:asciiTheme="majorHAnsi" w:hAnsiTheme="majorHAnsi"/>
          <w:sz w:val="24"/>
          <w:szCs w:val="24"/>
        </w:rPr>
        <w:t>dwóch</w:t>
      </w:r>
      <w:r w:rsidR="0050740E" w:rsidRPr="005F2771">
        <w:rPr>
          <w:rFonts w:asciiTheme="majorHAnsi" w:hAnsiTheme="majorHAnsi"/>
          <w:sz w:val="24"/>
          <w:szCs w:val="24"/>
        </w:rPr>
        <w:t xml:space="preserve"> perspektyw – socj</w:t>
      </w:r>
      <w:r w:rsidR="003351BD">
        <w:rPr>
          <w:rFonts w:asciiTheme="majorHAnsi" w:hAnsiTheme="majorHAnsi"/>
          <w:sz w:val="24"/>
          <w:szCs w:val="24"/>
        </w:rPr>
        <w:t>ologii wiedzy</w:t>
      </w:r>
      <w:r w:rsidR="0050740E" w:rsidRPr="005F2771">
        <w:rPr>
          <w:rFonts w:asciiTheme="majorHAnsi" w:hAnsiTheme="majorHAnsi"/>
          <w:sz w:val="24"/>
          <w:szCs w:val="24"/>
        </w:rPr>
        <w:t xml:space="preserve"> oraz </w:t>
      </w:r>
      <w:r w:rsidR="00EC78C2" w:rsidRPr="005F2771">
        <w:rPr>
          <w:rFonts w:asciiTheme="majorHAnsi" w:hAnsiTheme="majorHAnsi"/>
          <w:sz w:val="24"/>
          <w:szCs w:val="24"/>
        </w:rPr>
        <w:t xml:space="preserve">perspektywy cięć i </w:t>
      </w:r>
      <w:r w:rsidR="0050740E" w:rsidRPr="005F2771">
        <w:rPr>
          <w:rFonts w:asciiTheme="majorHAnsi" w:hAnsiTheme="majorHAnsi"/>
          <w:sz w:val="24"/>
          <w:szCs w:val="24"/>
        </w:rPr>
        <w:t>silne</w:t>
      </w:r>
      <w:r w:rsidR="00EC78C2" w:rsidRPr="005F2771">
        <w:rPr>
          <w:rFonts w:asciiTheme="majorHAnsi" w:hAnsiTheme="majorHAnsi"/>
          <w:sz w:val="24"/>
          <w:szCs w:val="24"/>
        </w:rPr>
        <w:t>go wyeksponowania</w:t>
      </w:r>
      <w:r w:rsidR="0050740E" w:rsidRPr="005F2771">
        <w:rPr>
          <w:rFonts w:asciiTheme="majorHAnsi" w:hAnsiTheme="majorHAnsi"/>
          <w:sz w:val="24"/>
          <w:szCs w:val="24"/>
        </w:rPr>
        <w:t xml:space="preserve"> przemiany </w:t>
      </w:r>
      <w:proofErr w:type="spellStart"/>
      <w:r w:rsidR="0050740E" w:rsidRPr="005F2771">
        <w:rPr>
          <w:rFonts w:asciiTheme="majorHAnsi" w:hAnsiTheme="majorHAnsi"/>
          <w:sz w:val="24"/>
          <w:szCs w:val="24"/>
        </w:rPr>
        <w:t>społ</w:t>
      </w:r>
      <w:r w:rsidR="00EC78C2" w:rsidRPr="005F2771">
        <w:rPr>
          <w:rFonts w:asciiTheme="majorHAnsi" w:hAnsiTheme="majorHAnsi"/>
          <w:sz w:val="24"/>
          <w:szCs w:val="24"/>
        </w:rPr>
        <w:t>eczno</w:t>
      </w:r>
      <w:proofErr w:type="spellEnd"/>
      <w:r w:rsidR="00EC78C2" w:rsidRPr="005F2771">
        <w:rPr>
          <w:rFonts w:asciiTheme="majorHAnsi" w:hAnsiTheme="majorHAnsi"/>
          <w:sz w:val="24"/>
          <w:szCs w:val="24"/>
        </w:rPr>
        <w:t xml:space="preserve"> – kulturowej lat 90</w:t>
      </w:r>
      <w:r w:rsidR="003351BD">
        <w:rPr>
          <w:rFonts w:asciiTheme="majorHAnsi" w:hAnsiTheme="majorHAnsi"/>
          <w:sz w:val="24"/>
          <w:szCs w:val="24"/>
        </w:rPr>
        <w:t>-</w:t>
      </w:r>
      <w:r w:rsidR="00EC78C2" w:rsidRPr="005F2771">
        <w:rPr>
          <w:rFonts w:asciiTheme="majorHAnsi" w:hAnsiTheme="majorHAnsi"/>
          <w:sz w:val="24"/>
          <w:szCs w:val="24"/>
        </w:rPr>
        <w:t>tych</w:t>
      </w:r>
      <w:r w:rsidR="003351BD">
        <w:rPr>
          <w:rFonts w:asciiTheme="majorHAnsi" w:hAnsiTheme="majorHAnsi"/>
          <w:sz w:val="24"/>
          <w:szCs w:val="24"/>
        </w:rPr>
        <w:t>,</w:t>
      </w:r>
      <w:r w:rsidR="00EC78C2" w:rsidRPr="005F2771">
        <w:rPr>
          <w:rFonts w:asciiTheme="majorHAnsi" w:hAnsiTheme="majorHAnsi"/>
          <w:sz w:val="24"/>
          <w:szCs w:val="24"/>
        </w:rPr>
        <w:t xml:space="preserve"> jak i </w:t>
      </w:r>
      <w:r w:rsidR="003351BD">
        <w:rPr>
          <w:rFonts w:asciiTheme="majorHAnsi" w:hAnsiTheme="majorHAnsi"/>
          <w:sz w:val="24"/>
          <w:szCs w:val="24"/>
        </w:rPr>
        <w:t xml:space="preserve">tych </w:t>
      </w:r>
      <w:r w:rsidR="00EC78C2" w:rsidRPr="005F2771">
        <w:rPr>
          <w:rFonts w:asciiTheme="majorHAnsi" w:hAnsiTheme="majorHAnsi"/>
          <w:sz w:val="24"/>
          <w:szCs w:val="24"/>
        </w:rPr>
        <w:t>elemen</w:t>
      </w:r>
      <w:r w:rsidR="003351BD">
        <w:rPr>
          <w:rFonts w:asciiTheme="majorHAnsi" w:hAnsiTheme="majorHAnsi"/>
          <w:sz w:val="24"/>
          <w:szCs w:val="24"/>
        </w:rPr>
        <w:t>tów, które zostały przemilczane.</w:t>
      </w:r>
      <w:r w:rsidR="0050740E" w:rsidRPr="005F2771">
        <w:rPr>
          <w:rFonts w:asciiTheme="majorHAnsi" w:hAnsiTheme="majorHAnsi"/>
          <w:sz w:val="24"/>
          <w:szCs w:val="24"/>
        </w:rPr>
        <w:t xml:space="preserve"> </w:t>
      </w:r>
    </w:p>
    <w:p w14:paraId="15842411" w14:textId="77777777" w:rsidR="0050740E" w:rsidRPr="005F2771" w:rsidRDefault="004374A9" w:rsidP="005F2771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prof.</w:t>
      </w:r>
      <w:r w:rsidR="00EC78C2" w:rsidRPr="005F2771">
        <w:rPr>
          <w:rFonts w:asciiTheme="majorHAnsi" w:hAnsiTheme="majorHAnsi"/>
          <w:sz w:val="24"/>
          <w:szCs w:val="24"/>
        </w:rPr>
        <w:t xml:space="preserve"> Ewa Rewers zgodziła się z przedmówcą podkreślając</w:t>
      </w:r>
      <w:r w:rsidR="0050740E" w:rsidRPr="005F2771">
        <w:rPr>
          <w:rFonts w:asciiTheme="majorHAnsi" w:hAnsiTheme="majorHAnsi"/>
          <w:sz w:val="24"/>
          <w:szCs w:val="24"/>
        </w:rPr>
        <w:t xml:space="preserve"> zbliżenie teoretyczne</w:t>
      </w:r>
      <w:r>
        <w:rPr>
          <w:rFonts w:asciiTheme="majorHAnsi" w:hAnsiTheme="majorHAnsi"/>
          <w:sz w:val="24"/>
          <w:szCs w:val="24"/>
        </w:rPr>
        <w:t xml:space="preserve"> kulturoznawstwa</w:t>
      </w:r>
      <w:r w:rsidR="0050740E" w:rsidRPr="005F2771">
        <w:rPr>
          <w:rFonts w:asciiTheme="majorHAnsi" w:hAnsiTheme="majorHAnsi"/>
          <w:sz w:val="24"/>
          <w:szCs w:val="24"/>
        </w:rPr>
        <w:t xml:space="preserve"> z</w:t>
      </w:r>
      <w:r w:rsidR="00EC78C2" w:rsidRPr="005F2771">
        <w:rPr>
          <w:rFonts w:asciiTheme="majorHAnsi" w:hAnsiTheme="majorHAnsi"/>
          <w:sz w:val="24"/>
          <w:szCs w:val="24"/>
        </w:rPr>
        <w:t>e studiami kulturowymi – głęboką wspólnotę</w:t>
      </w:r>
      <w:r w:rsidR="0050740E" w:rsidRPr="005F2771">
        <w:rPr>
          <w:rFonts w:asciiTheme="majorHAnsi" w:hAnsiTheme="majorHAnsi"/>
          <w:sz w:val="24"/>
          <w:szCs w:val="24"/>
        </w:rPr>
        <w:t xml:space="preserve"> pod</w:t>
      </w:r>
      <w:r w:rsidR="00EC78C2" w:rsidRPr="005F2771">
        <w:rPr>
          <w:rFonts w:asciiTheme="majorHAnsi" w:hAnsiTheme="majorHAnsi"/>
          <w:sz w:val="24"/>
          <w:szCs w:val="24"/>
        </w:rPr>
        <w:t>st</w:t>
      </w:r>
      <w:r w:rsidR="00A0696E">
        <w:rPr>
          <w:rFonts w:asciiTheme="majorHAnsi" w:hAnsiTheme="majorHAnsi"/>
          <w:sz w:val="24"/>
          <w:szCs w:val="24"/>
        </w:rPr>
        <w:t>aw:</w:t>
      </w:r>
      <w:r w:rsidR="0050740E" w:rsidRPr="005F2771">
        <w:rPr>
          <w:rFonts w:asciiTheme="majorHAnsi" w:hAnsiTheme="majorHAnsi"/>
          <w:sz w:val="24"/>
          <w:szCs w:val="24"/>
        </w:rPr>
        <w:t xml:space="preserve"> marksiz</w:t>
      </w:r>
      <w:r w:rsidR="00EC78C2" w:rsidRPr="005F2771">
        <w:rPr>
          <w:rFonts w:asciiTheme="majorHAnsi" w:hAnsiTheme="majorHAnsi"/>
          <w:sz w:val="24"/>
          <w:szCs w:val="24"/>
        </w:rPr>
        <w:t>mu brytyjskich studiów oraz niektórych wariantów</w:t>
      </w:r>
      <w:r w:rsidR="0050740E" w:rsidRPr="005F2771">
        <w:rPr>
          <w:rFonts w:asciiTheme="majorHAnsi" w:hAnsiTheme="majorHAnsi"/>
          <w:sz w:val="24"/>
          <w:szCs w:val="24"/>
        </w:rPr>
        <w:t xml:space="preserve"> polskiego kulturoznawstwa. Stawianie studiów</w:t>
      </w:r>
      <w:r w:rsidR="00EC78C2" w:rsidRPr="005F2771">
        <w:rPr>
          <w:rFonts w:asciiTheme="majorHAnsi" w:hAnsiTheme="majorHAnsi"/>
          <w:sz w:val="24"/>
          <w:szCs w:val="24"/>
        </w:rPr>
        <w:t xml:space="preserve"> kulturoznawczych i kulturowych na tym</w:t>
      </w:r>
      <w:r w:rsidR="003A599B">
        <w:rPr>
          <w:rFonts w:asciiTheme="majorHAnsi" w:hAnsiTheme="majorHAnsi"/>
          <w:sz w:val="24"/>
          <w:szCs w:val="24"/>
        </w:rPr>
        <w:t xml:space="preserve"> samym poziomie oceniła jednak</w:t>
      </w:r>
      <w:r w:rsidR="003351BD">
        <w:rPr>
          <w:rFonts w:asciiTheme="majorHAnsi" w:hAnsiTheme="majorHAnsi"/>
          <w:sz w:val="24"/>
          <w:szCs w:val="24"/>
        </w:rPr>
        <w:t xml:space="preserve"> jako mało efektywne</w:t>
      </w:r>
      <w:r w:rsidR="00EC78C2" w:rsidRPr="005F2771">
        <w:rPr>
          <w:rFonts w:asciiTheme="majorHAnsi" w:hAnsiTheme="majorHAnsi"/>
          <w:sz w:val="24"/>
          <w:szCs w:val="24"/>
        </w:rPr>
        <w:t>.</w:t>
      </w:r>
    </w:p>
    <w:p w14:paraId="09684D10" w14:textId="77777777" w:rsidR="00BB6781" w:rsidRPr="005F2771" w:rsidRDefault="00615DA1" w:rsidP="00E72EF4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F2771">
        <w:rPr>
          <w:rFonts w:asciiTheme="majorHAnsi" w:hAnsiTheme="majorHAnsi"/>
          <w:sz w:val="24"/>
          <w:szCs w:val="24"/>
        </w:rPr>
        <w:t xml:space="preserve">dr hab. Grzegorz Godlewski </w:t>
      </w:r>
      <w:r w:rsidR="00E427AA">
        <w:rPr>
          <w:rFonts w:asciiTheme="majorHAnsi" w:hAnsiTheme="majorHAnsi"/>
          <w:sz w:val="24"/>
          <w:szCs w:val="24"/>
        </w:rPr>
        <w:t xml:space="preserve">nie zgodził się z tezą o kryzysie kulturoznawstwa. </w:t>
      </w:r>
      <w:r w:rsidR="00BB6781" w:rsidRPr="005F2771">
        <w:rPr>
          <w:rFonts w:asciiTheme="majorHAnsi" w:hAnsiTheme="majorHAnsi"/>
          <w:sz w:val="24"/>
          <w:szCs w:val="24"/>
        </w:rPr>
        <w:t>Jeśli uznać, że kulturoznawstwo jest w kryzysie to</w:t>
      </w:r>
      <w:r w:rsidR="00E427AA">
        <w:rPr>
          <w:rFonts w:asciiTheme="majorHAnsi" w:hAnsiTheme="majorHAnsi"/>
          <w:sz w:val="24"/>
          <w:szCs w:val="24"/>
        </w:rPr>
        <w:t xml:space="preserve"> w gruncie rzeczy </w:t>
      </w:r>
      <w:r w:rsidRPr="005F2771">
        <w:rPr>
          <w:rFonts w:asciiTheme="majorHAnsi" w:hAnsiTheme="majorHAnsi"/>
          <w:sz w:val="24"/>
          <w:szCs w:val="24"/>
        </w:rPr>
        <w:t>było</w:t>
      </w:r>
      <w:r w:rsidR="00E427AA">
        <w:rPr>
          <w:rFonts w:asciiTheme="majorHAnsi" w:hAnsiTheme="majorHAnsi"/>
          <w:sz w:val="24"/>
          <w:szCs w:val="24"/>
        </w:rPr>
        <w:t xml:space="preserve"> w nim od samego początku. To wszak postać nauki w fazie post-paradygmatycznej</w:t>
      </w:r>
      <w:r w:rsidR="00BB6781" w:rsidRPr="005F2771">
        <w:rPr>
          <w:rFonts w:asciiTheme="majorHAnsi" w:hAnsiTheme="majorHAnsi"/>
          <w:sz w:val="24"/>
          <w:szCs w:val="24"/>
        </w:rPr>
        <w:t xml:space="preserve">. </w:t>
      </w:r>
      <w:r w:rsidR="00731689" w:rsidRPr="005F2771">
        <w:rPr>
          <w:rFonts w:asciiTheme="majorHAnsi" w:hAnsiTheme="majorHAnsi"/>
          <w:sz w:val="24"/>
          <w:szCs w:val="24"/>
        </w:rPr>
        <w:t>Tym, co definiuje badania kulturoznawcze jest z</w:t>
      </w:r>
      <w:r w:rsidR="00BB6781" w:rsidRPr="005F2771">
        <w:rPr>
          <w:rFonts w:asciiTheme="majorHAnsi" w:hAnsiTheme="majorHAnsi"/>
          <w:sz w:val="24"/>
          <w:szCs w:val="24"/>
        </w:rPr>
        <w:t xml:space="preserve">wrot ku </w:t>
      </w:r>
      <w:r w:rsidR="00731689" w:rsidRPr="005F2771">
        <w:rPr>
          <w:rFonts w:asciiTheme="majorHAnsi" w:hAnsiTheme="majorHAnsi"/>
          <w:sz w:val="24"/>
          <w:szCs w:val="24"/>
        </w:rPr>
        <w:t xml:space="preserve">rzeczywistości, ku </w:t>
      </w:r>
      <w:r w:rsidR="00BB6781" w:rsidRPr="005F2771">
        <w:rPr>
          <w:rFonts w:asciiTheme="majorHAnsi" w:hAnsiTheme="majorHAnsi"/>
          <w:sz w:val="24"/>
          <w:szCs w:val="24"/>
        </w:rPr>
        <w:t>badaniom pewnyc</w:t>
      </w:r>
      <w:r w:rsidR="00731689" w:rsidRPr="005F2771">
        <w:rPr>
          <w:rFonts w:asciiTheme="majorHAnsi" w:hAnsiTheme="majorHAnsi"/>
          <w:sz w:val="24"/>
          <w:szCs w:val="24"/>
        </w:rPr>
        <w:t>h konkretnych wyzwań, problemów nie do pominięcia, natomiast instrumentarium teoretyczne czy analityczne, którego się do tego używa jest kwestią do</w:t>
      </w:r>
      <w:r w:rsidR="00BB6781" w:rsidRPr="005F2771">
        <w:rPr>
          <w:rFonts w:asciiTheme="majorHAnsi" w:hAnsiTheme="majorHAnsi"/>
          <w:sz w:val="24"/>
          <w:szCs w:val="24"/>
        </w:rPr>
        <w:t>bor</w:t>
      </w:r>
      <w:r w:rsidR="00731689" w:rsidRPr="005F2771">
        <w:rPr>
          <w:rFonts w:asciiTheme="majorHAnsi" w:hAnsiTheme="majorHAnsi"/>
          <w:sz w:val="24"/>
          <w:szCs w:val="24"/>
        </w:rPr>
        <w:t>u</w:t>
      </w:r>
      <w:r w:rsidR="00E427AA">
        <w:rPr>
          <w:rFonts w:asciiTheme="majorHAnsi" w:hAnsiTheme="majorHAnsi"/>
          <w:sz w:val="24"/>
          <w:szCs w:val="24"/>
        </w:rPr>
        <w:t xml:space="preserve"> w</w:t>
      </w:r>
      <w:r w:rsidR="00BB6781" w:rsidRPr="005F2771">
        <w:rPr>
          <w:rFonts w:asciiTheme="majorHAnsi" w:hAnsiTheme="majorHAnsi"/>
          <w:sz w:val="24"/>
          <w:szCs w:val="24"/>
        </w:rPr>
        <w:t xml:space="preserve"> zależności od potrzeb</w:t>
      </w:r>
      <w:r w:rsidR="00731689" w:rsidRPr="005F2771">
        <w:rPr>
          <w:rFonts w:asciiTheme="majorHAnsi" w:hAnsiTheme="majorHAnsi"/>
          <w:sz w:val="24"/>
          <w:szCs w:val="24"/>
        </w:rPr>
        <w:t xml:space="preserve">. Postać laboratorium wydaje się temu odpowiadać, nie jest to niepokojące </w:t>
      </w:r>
      <w:r w:rsidR="00E427AA">
        <w:rPr>
          <w:rFonts w:asciiTheme="majorHAnsi" w:hAnsiTheme="majorHAnsi"/>
          <w:sz w:val="24"/>
          <w:szCs w:val="24"/>
        </w:rPr>
        <w:t>i nie należy za wszelką cenę poszukiwać tutaj wspólnego mianownika.</w:t>
      </w:r>
      <w:r w:rsidR="00731689" w:rsidRPr="005F2771">
        <w:rPr>
          <w:rFonts w:asciiTheme="majorHAnsi" w:hAnsiTheme="majorHAnsi"/>
          <w:sz w:val="24"/>
          <w:szCs w:val="24"/>
        </w:rPr>
        <w:t xml:space="preserve"> </w:t>
      </w:r>
    </w:p>
    <w:p w14:paraId="01610ABA" w14:textId="77777777" w:rsidR="006E6D1C" w:rsidRDefault="004374A9" w:rsidP="005F2771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prof.</w:t>
      </w:r>
      <w:r w:rsidR="00E427AA" w:rsidRPr="006E6D1C">
        <w:rPr>
          <w:rFonts w:asciiTheme="majorHAnsi" w:hAnsiTheme="majorHAnsi"/>
          <w:sz w:val="24"/>
          <w:szCs w:val="24"/>
        </w:rPr>
        <w:t xml:space="preserve"> Ewa Rewers</w:t>
      </w:r>
      <w:r w:rsidR="00731689" w:rsidRPr="006E6D1C">
        <w:rPr>
          <w:rFonts w:asciiTheme="majorHAnsi" w:hAnsiTheme="majorHAnsi"/>
          <w:sz w:val="24"/>
          <w:szCs w:val="24"/>
        </w:rPr>
        <w:t xml:space="preserve"> </w:t>
      </w:r>
      <w:r w:rsidR="00BB6781" w:rsidRPr="006E6D1C">
        <w:rPr>
          <w:rFonts w:asciiTheme="majorHAnsi" w:hAnsiTheme="majorHAnsi"/>
          <w:sz w:val="24"/>
          <w:szCs w:val="24"/>
        </w:rPr>
        <w:t>sprzeciw</w:t>
      </w:r>
      <w:r w:rsidR="00E427AA" w:rsidRPr="006E6D1C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ła się takiemu stawianiu sprawy</w:t>
      </w:r>
      <w:r w:rsidR="006E6D1C" w:rsidRPr="006E6D1C">
        <w:rPr>
          <w:rFonts w:asciiTheme="majorHAnsi" w:hAnsiTheme="majorHAnsi"/>
          <w:sz w:val="24"/>
          <w:szCs w:val="24"/>
        </w:rPr>
        <w:t>, które wynikało z niedostatecznego zrozumienia jej wypowiedzi.</w:t>
      </w:r>
      <w:r w:rsidR="00E72EF4">
        <w:rPr>
          <w:rFonts w:asciiTheme="majorHAnsi" w:hAnsiTheme="majorHAnsi"/>
          <w:sz w:val="24"/>
          <w:szCs w:val="24"/>
        </w:rPr>
        <w:t xml:space="preserve"> </w:t>
      </w:r>
      <w:r w:rsidR="006E6D1C" w:rsidRPr="006E6D1C">
        <w:rPr>
          <w:rFonts w:asciiTheme="majorHAnsi" w:hAnsiTheme="majorHAnsi"/>
          <w:sz w:val="24"/>
          <w:szCs w:val="24"/>
        </w:rPr>
        <w:t xml:space="preserve">Wskazała na pewne </w:t>
      </w:r>
      <w:r w:rsidR="006E6D1C" w:rsidRPr="006E6D1C">
        <w:rPr>
          <w:rFonts w:asciiTheme="majorHAnsi" w:hAnsiTheme="majorHAnsi"/>
          <w:sz w:val="24"/>
          <w:szCs w:val="24"/>
        </w:rPr>
        <w:lastRenderedPageBreak/>
        <w:t>podobieństwa między brytyjskimi studiam</w:t>
      </w:r>
      <w:r w:rsidR="00E72EF4">
        <w:rPr>
          <w:rFonts w:asciiTheme="majorHAnsi" w:hAnsiTheme="majorHAnsi"/>
          <w:sz w:val="24"/>
          <w:szCs w:val="24"/>
        </w:rPr>
        <w:t>i kulturowymi a programem pozna</w:t>
      </w:r>
      <w:r w:rsidR="006E6D1C" w:rsidRPr="006E6D1C">
        <w:rPr>
          <w:rFonts w:asciiTheme="majorHAnsi" w:hAnsiTheme="majorHAnsi"/>
          <w:sz w:val="24"/>
          <w:szCs w:val="24"/>
        </w:rPr>
        <w:t>ńskiego kulturoznawstwa. Nie można ich jednakowoż odnaleźć w sferze konstytuowanych teorii.</w:t>
      </w:r>
      <w:r w:rsidR="00BB6781" w:rsidRPr="006E6D1C">
        <w:rPr>
          <w:rFonts w:asciiTheme="majorHAnsi" w:hAnsiTheme="majorHAnsi"/>
          <w:sz w:val="24"/>
          <w:szCs w:val="24"/>
        </w:rPr>
        <w:t xml:space="preserve"> </w:t>
      </w:r>
    </w:p>
    <w:p w14:paraId="02E51F9F" w14:textId="77777777" w:rsidR="007F5615" w:rsidRPr="001354ED" w:rsidRDefault="00731689" w:rsidP="001354ED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6E6D1C">
        <w:rPr>
          <w:rFonts w:asciiTheme="majorHAnsi" w:hAnsiTheme="majorHAnsi"/>
          <w:sz w:val="24"/>
          <w:szCs w:val="24"/>
        </w:rPr>
        <w:t>dr hab. Grzegorz Godlewski przeprosił za złe zrozumienie</w:t>
      </w:r>
      <w:r w:rsidR="001354ED">
        <w:rPr>
          <w:rFonts w:asciiTheme="majorHAnsi" w:hAnsiTheme="majorHAnsi"/>
          <w:sz w:val="24"/>
          <w:szCs w:val="24"/>
        </w:rPr>
        <w:t xml:space="preserve"> wypowiedzi prof. Rewers. Powołał się na tytuł znanego podręcznika</w:t>
      </w:r>
      <w:r w:rsidRPr="006E6D1C">
        <w:rPr>
          <w:rFonts w:asciiTheme="majorHAnsi" w:hAnsiTheme="majorHAnsi"/>
          <w:sz w:val="24"/>
          <w:szCs w:val="24"/>
        </w:rPr>
        <w:t xml:space="preserve"> „</w:t>
      </w:r>
      <w:proofErr w:type="spellStart"/>
      <w:r w:rsidR="001354ED">
        <w:rPr>
          <w:rFonts w:asciiTheme="majorHAnsi" w:hAnsiTheme="majorHAnsi"/>
          <w:sz w:val="24"/>
          <w:szCs w:val="24"/>
        </w:rPr>
        <w:t>Introducing</w:t>
      </w:r>
      <w:proofErr w:type="spellEnd"/>
      <w:r w:rsidR="007F5615" w:rsidRPr="006E6D1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F5615" w:rsidRPr="006E6D1C">
        <w:rPr>
          <w:rFonts w:asciiTheme="majorHAnsi" w:hAnsiTheme="majorHAnsi"/>
          <w:sz w:val="24"/>
          <w:szCs w:val="24"/>
        </w:rPr>
        <w:t>Cultural</w:t>
      </w:r>
      <w:proofErr w:type="spellEnd"/>
      <w:r w:rsidR="007F5615" w:rsidRPr="006E6D1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F5615" w:rsidRPr="006E6D1C">
        <w:rPr>
          <w:rFonts w:asciiTheme="majorHAnsi" w:hAnsiTheme="majorHAnsi"/>
          <w:sz w:val="24"/>
          <w:szCs w:val="24"/>
        </w:rPr>
        <w:t>S</w:t>
      </w:r>
      <w:r w:rsidRPr="006E6D1C">
        <w:rPr>
          <w:rFonts w:asciiTheme="majorHAnsi" w:hAnsiTheme="majorHAnsi"/>
          <w:sz w:val="24"/>
          <w:szCs w:val="24"/>
        </w:rPr>
        <w:t>tudies</w:t>
      </w:r>
      <w:proofErr w:type="spellEnd"/>
      <w:r w:rsidRPr="006E6D1C">
        <w:rPr>
          <w:rFonts w:asciiTheme="majorHAnsi" w:hAnsiTheme="majorHAnsi"/>
          <w:sz w:val="24"/>
          <w:szCs w:val="24"/>
        </w:rPr>
        <w:t>”</w:t>
      </w:r>
      <w:r w:rsidR="007F5615" w:rsidRPr="006E6D1C">
        <w:rPr>
          <w:rFonts w:asciiTheme="majorHAnsi" w:hAnsiTheme="majorHAnsi"/>
          <w:sz w:val="24"/>
          <w:szCs w:val="24"/>
        </w:rPr>
        <w:t>,</w:t>
      </w:r>
      <w:r w:rsidR="001354ED">
        <w:rPr>
          <w:rFonts w:asciiTheme="majorHAnsi" w:hAnsiTheme="majorHAnsi"/>
          <w:sz w:val="24"/>
          <w:szCs w:val="24"/>
        </w:rPr>
        <w:t xml:space="preserve"> który został przetłumaczony</w:t>
      </w:r>
      <w:r w:rsidR="007F5615" w:rsidRPr="006E6D1C">
        <w:rPr>
          <w:rFonts w:asciiTheme="majorHAnsi" w:hAnsiTheme="majorHAnsi"/>
          <w:sz w:val="24"/>
          <w:szCs w:val="24"/>
        </w:rPr>
        <w:t xml:space="preserve"> jako „W</w:t>
      </w:r>
      <w:r w:rsidR="001354ED">
        <w:rPr>
          <w:rFonts w:asciiTheme="majorHAnsi" w:hAnsiTheme="majorHAnsi"/>
          <w:sz w:val="24"/>
          <w:szCs w:val="24"/>
        </w:rPr>
        <w:t>stęp do kulturoznawstwa”. Zaznaczył, że nie ocenia negatywnie programu naukowego</w:t>
      </w:r>
      <w:r w:rsidR="007F5615" w:rsidRPr="006E6D1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F5615" w:rsidRPr="001354ED">
        <w:rPr>
          <w:rFonts w:asciiTheme="majorHAnsi" w:hAnsiTheme="majorHAnsi"/>
          <w:i/>
          <w:iCs/>
          <w:sz w:val="24"/>
          <w:szCs w:val="24"/>
        </w:rPr>
        <w:t>cultural</w:t>
      </w:r>
      <w:proofErr w:type="spellEnd"/>
      <w:r w:rsidR="007F5615" w:rsidRPr="001354ED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="007F5615" w:rsidRPr="001354ED">
        <w:rPr>
          <w:rFonts w:asciiTheme="majorHAnsi" w:hAnsiTheme="majorHAnsi"/>
          <w:i/>
          <w:iCs/>
          <w:sz w:val="24"/>
          <w:szCs w:val="24"/>
        </w:rPr>
        <w:t>studies</w:t>
      </w:r>
      <w:proofErr w:type="spellEnd"/>
      <w:r w:rsidR="007F5615" w:rsidRPr="001354ED">
        <w:rPr>
          <w:rFonts w:asciiTheme="majorHAnsi" w:hAnsiTheme="majorHAnsi"/>
          <w:sz w:val="24"/>
          <w:szCs w:val="24"/>
        </w:rPr>
        <w:t xml:space="preserve">, lecz </w:t>
      </w:r>
      <w:r w:rsidR="001354ED">
        <w:rPr>
          <w:rFonts w:asciiTheme="majorHAnsi" w:hAnsiTheme="majorHAnsi"/>
          <w:sz w:val="24"/>
          <w:szCs w:val="24"/>
        </w:rPr>
        <w:t xml:space="preserve"> widzi potrzebę wypełnienia pola badawczego kulturoznawstwa. </w:t>
      </w:r>
      <w:r w:rsidR="007F5615" w:rsidRPr="001354ED">
        <w:rPr>
          <w:rFonts w:asciiTheme="majorHAnsi" w:hAnsiTheme="majorHAnsi"/>
          <w:sz w:val="24"/>
          <w:szCs w:val="24"/>
        </w:rPr>
        <w:t>Ogrom tego pola</w:t>
      </w:r>
      <w:r w:rsidR="001354ED">
        <w:rPr>
          <w:rFonts w:asciiTheme="majorHAnsi" w:hAnsiTheme="majorHAnsi"/>
          <w:sz w:val="24"/>
          <w:szCs w:val="24"/>
        </w:rPr>
        <w:t xml:space="preserve"> to wszak siła naszej dyscypliny</w:t>
      </w:r>
      <w:r w:rsidR="007F5615" w:rsidRPr="001354ED">
        <w:rPr>
          <w:rFonts w:asciiTheme="majorHAnsi" w:hAnsiTheme="majorHAnsi"/>
          <w:sz w:val="24"/>
          <w:szCs w:val="24"/>
        </w:rPr>
        <w:t xml:space="preserve">, </w:t>
      </w:r>
      <w:r w:rsidR="001354ED">
        <w:rPr>
          <w:rFonts w:asciiTheme="majorHAnsi" w:hAnsiTheme="majorHAnsi"/>
          <w:sz w:val="24"/>
          <w:szCs w:val="24"/>
        </w:rPr>
        <w:t>a nie słabość</w:t>
      </w:r>
      <w:r w:rsidR="00BB6781" w:rsidRPr="001354ED">
        <w:rPr>
          <w:rFonts w:asciiTheme="majorHAnsi" w:hAnsiTheme="majorHAnsi"/>
          <w:sz w:val="24"/>
          <w:szCs w:val="24"/>
        </w:rPr>
        <w:t xml:space="preserve">. </w:t>
      </w:r>
    </w:p>
    <w:p w14:paraId="2AFAC405" w14:textId="77777777" w:rsidR="001354ED" w:rsidRDefault="00FB5CCA" w:rsidP="005F2771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prof.</w:t>
      </w:r>
      <w:r w:rsidR="007F5615" w:rsidRPr="001354ED">
        <w:rPr>
          <w:rFonts w:asciiTheme="majorHAnsi" w:hAnsiTheme="majorHAnsi"/>
          <w:sz w:val="24"/>
          <w:szCs w:val="24"/>
        </w:rPr>
        <w:t xml:space="preserve"> Ewa Rewers stwierdziła, że </w:t>
      </w:r>
      <w:r w:rsidR="001354ED">
        <w:rPr>
          <w:rFonts w:asciiTheme="majorHAnsi" w:hAnsiTheme="majorHAnsi"/>
          <w:sz w:val="24"/>
          <w:szCs w:val="24"/>
        </w:rPr>
        <w:t>obydwa ujęcia trudno ze sobą pogodzić.</w:t>
      </w:r>
    </w:p>
    <w:p w14:paraId="713ECE10" w14:textId="77777777" w:rsidR="00BB6781" w:rsidRPr="001354ED" w:rsidRDefault="007F5615" w:rsidP="005F2771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1354ED">
        <w:rPr>
          <w:rFonts w:asciiTheme="majorHAnsi" w:hAnsiTheme="majorHAnsi"/>
          <w:sz w:val="24"/>
          <w:szCs w:val="24"/>
        </w:rPr>
        <w:t xml:space="preserve">dr hab. Grzegorz Godlewski w odpowiedzi przytoczył zdanie </w:t>
      </w:r>
      <w:r w:rsidR="00C00CC3" w:rsidRPr="00C00CC3">
        <w:rPr>
          <w:rStyle w:val="Pogrubienie"/>
          <w:rFonts w:asciiTheme="majorHAnsi" w:eastAsia="Times New Roman" w:hAnsiTheme="majorHAnsi" w:cs="Arial"/>
          <w:b w:val="0"/>
          <w:sz w:val="24"/>
          <w:szCs w:val="24"/>
        </w:rPr>
        <w:t>prof. Rewers w przewodzie habilitacyjnym</w:t>
      </w:r>
      <w:r w:rsidR="00C00CC3" w:rsidRPr="00C00CC3">
        <w:rPr>
          <w:rStyle w:val="Pogrubienie"/>
          <w:rFonts w:asciiTheme="majorHAnsi" w:eastAsia="Times New Roman" w:hAnsiTheme="majorHAnsi" w:cs="Arial"/>
          <w:b w:val="0"/>
          <w:sz w:val="24"/>
          <w:szCs w:val="24"/>
        </w:rPr>
        <w:t xml:space="preserve"> </w:t>
      </w:r>
      <w:r w:rsidRPr="001354ED">
        <w:rPr>
          <w:rFonts w:asciiTheme="majorHAnsi" w:hAnsiTheme="majorHAnsi"/>
          <w:sz w:val="24"/>
          <w:szCs w:val="24"/>
        </w:rPr>
        <w:t>dr</w:t>
      </w:r>
      <w:r w:rsidR="00E72EF4">
        <w:rPr>
          <w:rFonts w:asciiTheme="majorHAnsi" w:hAnsiTheme="majorHAnsi"/>
          <w:sz w:val="24"/>
          <w:szCs w:val="24"/>
        </w:rPr>
        <w:t>. Jacka Kurka mówiące o tym</w:t>
      </w:r>
      <w:r w:rsidRPr="001354ED">
        <w:rPr>
          <w:rFonts w:asciiTheme="majorHAnsi" w:hAnsiTheme="majorHAnsi"/>
          <w:sz w:val="24"/>
          <w:szCs w:val="24"/>
        </w:rPr>
        <w:t xml:space="preserve">, że </w:t>
      </w:r>
      <w:proofErr w:type="spellStart"/>
      <w:r w:rsidRPr="001354ED">
        <w:rPr>
          <w:rFonts w:asciiTheme="majorHAnsi" w:hAnsiTheme="majorHAnsi"/>
          <w:sz w:val="24"/>
          <w:szCs w:val="24"/>
        </w:rPr>
        <w:t>wieloparadygmatyczność</w:t>
      </w:r>
      <w:proofErr w:type="spellEnd"/>
      <w:r w:rsidR="00BB6781" w:rsidRPr="001354ED">
        <w:rPr>
          <w:rFonts w:asciiTheme="majorHAnsi" w:hAnsiTheme="majorHAnsi"/>
          <w:sz w:val="24"/>
          <w:szCs w:val="24"/>
        </w:rPr>
        <w:t xml:space="preserve"> kulturozn</w:t>
      </w:r>
      <w:r w:rsidRPr="001354ED">
        <w:rPr>
          <w:rFonts w:asciiTheme="majorHAnsi" w:hAnsiTheme="majorHAnsi"/>
          <w:sz w:val="24"/>
          <w:szCs w:val="24"/>
        </w:rPr>
        <w:t>awstwa nie wyklucza jego warunkó</w:t>
      </w:r>
      <w:r w:rsidR="00BB6781" w:rsidRPr="001354ED">
        <w:rPr>
          <w:rFonts w:asciiTheme="majorHAnsi" w:hAnsiTheme="majorHAnsi"/>
          <w:sz w:val="24"/>
          <w:szCs w:val="24"/>
        </w:rPr>
        <w:t>w brzegowych</w:t>
      </w:r>
      <w:r w:rsidRPr="001354ED">
        <w:rPr>
          <w:rFonts w:asciiTheme="majorHAnsi" w:hAnsiTheme="majorHAnsi"/>
          <w:sz w:val="24"/>
          <w:szCs w:val="24"/>
        </w:rPr>
        <w:t>.</w:t>
      </w:r>
    </w:p>
    <w:p w14:paraId="11742FFE" w14:textId="77777777" w:rsidR="00BB6781" w:rsidRPr="005F2771" w:rsidRDefault="00FB5CCA" w:rsidP="005F2771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prof.</w:t>
      </w:r>
      <w:r w:rsidR="007F5615" w:rsidRPr="005F2771">
        <w:rPr>
          <w:rFonts w:asciiTheme="majorHAnsi" w:hAnsiTheme="majorHAnsi"/>
          <w:sz w:val="24"/>
          <w:szCs w:val="24"/>
        </w:rPr>
        <w:t xml:space="preserve"> Ewa Re</w:t>
      </w:r>
      <w:r w:rsidR="001354ED">
        <w:rPr>
          <w:rFonts w:asciiTheme="majorHAnsi" w:hAnsiTheme="majorHAnsi"/>
          <w:sz w:val="24"/>
          <w:szCs w:val="24"/>
        </w:rPr>
        <w:t>wers zgodziła się z</w:t>
      </w:r>
      <w:r w:rsidR="007F5615" w:rsidRPr="005F2771">
        <w:rPr>
          <w:rFonts w:asciiTheme="majorHAnsi" w:hAnsiTheme="majorHAnsi"/>
          <w:sz w:val="24"/>
          <w:szCs w:val="24"/>
        </w:rPr>
        <w:t xml:space="preserve"> powyższym stwierdzeniem jednocześnie dodając, że </w:t>
      </w:r>
      <w:r w:rsidR="00BB6781" w:rsidRPr="005F2771">
        <w:rPr>
          <w:rFonts w:asciiTheme="majorHAnsi" w:hAnsiTheme="majorHAnsi"/>
          <w:sz w:val="24"/>
          <w:szCs w:val="24"/>
        </w:rPr>
        <w:t xml:space="preserve">warunki brzegowe mogą być </w:t>
      </w:r>
      <w:r w:rsidR="007F5615" w:rsidRPr="005F2771">
        <w:rPr>
          <w:rFonts w:asciiTheme="majorHAnsi" w:hAnsiTheme="majorHAnsi"/>
          <w:sz w:val="24"/>
          <w:szCs w:val="24"/>
        </w:rPr>
        <w:t xml:space="preserve">w obrębie dyscypliny </w:t>
      </w:r>
      <w:r w:rsidR="00BB6781" w:rsidRPr="005F2771">
        <w:rPr>
          <w:rFonts w:asciiTheme="majorHAnsi" w:hAnsiTheme="majorHAnsi"/>
          <w:sz w:val="24"/>
          <w:szCs w:val="24"/>
        </w:rPr>
        <w:t>różne</w:t>
      </w:r>
      <w:r w:rsidR="007F5615" w:rsidRPr="005F2771">
        <w:rPr>
          <w:rFonts w:asciiTheme="majorHAnsi" w:hAnsiTheme="majorHAnsi"/>
          <w:sz w:val="24"/>
          <w:szCs w:val="24"/>
        </w:rPr>
        <w:t>, ze względu na to, że każda dyscyplina ma swoje warunki brzegowe</w:t>
      </w:r>
      <w:r w:rsidR="00BB6781" w:rsidRPr="005F2771">
        <w:rPr>
          <w:rFonts w:asciiTheme="majorHAnsi" w:hAnsiTheme="majorHAnsi"/>
          <w:sz w:val="24"/>
          <w:szCs w:val="24"/>
        </w:rPr>
        <w:t xml:space="preserve"> niekoniecznie mieszczące się w pewnych granicach</w:t>
      </w:r>
      <w:r w:rsidR="007F5615" w:rsidRPr="005F2771">
        <w:rPr>
          <w:rFonts w:asciiTheme="majorHAnsi" w:hAnsiTheme="majorHAnsi"/>
          <w:sz w:val="24"/>
          <w:szCs w:val="24"/>
        </w:rPr>
        <w:t>.</w:t>
      </w:r>
    </w:p>
    <w:p w14:paraId="3161DBFF" w14:textId="77777777" w:rsidR="00E407A8" w:rsidRPr="005F2771" w:rsidRDefault="007F5615" w:rsidP="009F5F3B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F2771">
        <w:rPr>
          <w:rFonts w:asciiTheme="majorHAnsi" w:hAnsiTheme="majorHAnsi"/>
          <w:sz w:val="24"/>
          <w:szCs w:val="24"/>
        </w:rPr>
        <w:t xml:space="preserve">dr hab. Grzegorz Godlewski nie zgodził się z przedmówczynią. </w:t>
      </w:r>
      <w:r w:rsidR="009F5F3B">
        <w:rPr>
          <w:rFonts w:asciiTheme="majorHAnsi" w:hAnsiTheme="majorHAnsi"/>
          <w:sz w:val="24"/>
          <w:szCs w:val="24"/>
        </w:rPr>
        <w:t>W</w:t>
      </w:r>
      <w:r w:rsidRPr="005F2771">
        <w:rPr>
          <w:rFonts w:asciiTheme="majorHAnsi" w:hAnsiTheme="majorHAnsi"/>
          <w:sz w:val="24"/>
          <w:szCs w:val="24"/>
        </w:rPr>
        <w:t>yraził zdanie, iż nawet w obrę</w:t>
      </w:r>
      <w:r w:rsidR="00BB6781" w:rsidRPr="005F2771">
        <w:rPr>
          <w:rFonts w:asciiTheme="majorHAnsi" w:hAnsiTheme="majorHAnsi"/>
          <w:sz w:val="24"/>
          <w:szCs w:val="24"/>
        </w:rPr>
        <w:t xml:space="preserve">bie tak zróżnicowanego </w:t>
      </w:r>
      <w:r w:rsidR="00E407A8" w:rsidRPr="005F2771">
        <w:rPr>
          <w:rFonts w:asciiTheme="majorHAnsi" w:hAnsiTheme="majorHAnsi"/>
          <w:sz w:val="24"/>
          <w:szCs w:val="24"/>
        </w:rPr>
        <w:t>pola badawczego da się wyznaczyć</w:t>
      </w:r>
      <w:r w:rsidR="00BB6781" w:rsidRPr="005F2771">
        <w:rPr>
          <w:rFonts w:asciiTheme="majorHAnsi" w:hAnsiTheme="majorHAnsi"/>
          <w:sz w:val="24"/>
          <w:szCs w:val="24"/>
        </w:rPr>
        <w:t xml:space="preserve"> </w:t>
      </w:r>
      <w:r w:rsidR="009F5F3B">
        <w:rPr>
          <w:rFonts w:asciiTheme="majorHAnsi" w:hAnsiTheme="majorHAnsi"/>
          <w:sz w:val="24"/>
          <w:szCs w:val="24"/>
        </w:rPr>
        <w:t>wspólne kryterium</w:t>
      </w:r>
      <w:r w:rsidR="00E407A8" w:rsidRPr="005F2771">
        <w:rPr>
          <w:rFonts w:asciiTheme="majorHAnsi" w:hAnsiTheme="majorHAnsi"/>
          <w:sz w:val="24"/>
          <w:szCs w:val="24"/>
        </w:rPr>
        <w:t xml:space="preserve"> brzegowe</w:t>
      </w:r>
      <w:r w:rsidR="009F5F3B">
        <w:rPr>
          <w:rFonts w:asciiTheme="majorHAnsi" w:hAnsiTheme="majorHAnsi"/>
          <w:sz w:val="24"/>
          <w:szCs w:val="24"/>
        </w:rPr>
        <w:t>: jest nim n</w:t>
      </w:r>
      <w:r w:rsidR="00E407A8" w:rsidRPr="005F2771">
        <w:rPr>
          <w:rFonts w:asciiTheme="majorHAnsi" w:hAnsiTheme="majorHAnsi"/>
          <w:sz w:val="24"/>
          <w:szCs w:val="24"/>
        </w:rPr>
        <w:t>ieredukowalność kultury do innych porządków.</w:t>
      </w:r>
    </w:p>
    <w:p w14:paraId="12418C5F" w14:textId="77777777" w:rsidR="00E407A8" w:rsidRPr="005F2771" w:rsidRDefault="00FB5CCA" w:rsidP="005F2771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prof.</w:t>
      </w:r>
      <w:r w:rsidR="00E407A8" w:rsidRPr="005F2771">
        <w:rPr>
          <w:rFonts w:asciiTheme="majorHAnsi" w:hAnsiTheme="majorHAnsi"/>
          <w:sz w:val="24"/>
          <w:szCs w:val="24"/>
        </w:rPr>
        <w:t xml:space="preserve"> Ewa Rewers określiła przedstawione argumenty jako bardzo proste i ogólne.</w:t>
      </w:r>
    </w:p>
    <w:p w14:paraId="77B2DDF8" w14:textId="77777777" w:rsidR="0024768F" w:rsidRDefault="00BB6781" w:rsidP="005F2771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24768F">
        <w:rPr>
          <w:rFonts w:asciiTheme="majorHAnsi" w:hAnsiTheme="majorHAnsi"/>
          <w:sz w:val="24"/>
          <w:szCs w:val="24"/>
        </w:rPr>
        <w:t xml:space="preserve"> </w:t>
      </w:r>
      <w:r w:rsidR="00E407A8" w:rsidRPr="0024768F">
        <w:rPr>
          <w:rFonts w:asciiTheme="majorHAnsi" w:hAnsiTheme="majorHAnsi"/>
          <w:sz w:val="24"/>
          <w:szCs w:val="24"/>
        </w:rPr>
        <w:t xml:space="preserve">dr hab. Grzegorz Godlewski wskazał na mnogość prac habilitacyjnych nie spełniających nawet tego warunku. </w:t>
      </w:r>
    </w:p>
    <w:p w14:paraId="23FA5B8C" w14:textId="77777777" w:rsidR="00BB6781" w:rsidRPr="0024768F" w:rsidRDefault="00FB5CCA" w:rsidP="00B2193B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Prof.</w:t>
      </w:r>
      <w:r w:rsidR="00E72EF4">
        <w:rPr>
          <w:rFonts w:asciiTheme="majorHAnsi" w:hAnsiTheme="majorHAnsi"/>
          <w:sz w:val="24"/>
          <w:szCs w:val="24"/>
        </w:rPr>
        <w:t xml:space="preserve"> Leszek </w:t>
      </w:r>
      <w:proofErr w:type="spellStart"/>
      <w:r w:rsidR="00E72EF4">
        <w:rPr>
          <w:rFonts w:asciiTheme="majorHAnsi" w:hAnsiTheme="majorHAnsi"/>
          <w:sz w:val="24"/>
          <w:szCs w:val="24"/>
        </w:rPr>
        <w:t>Kolankiewicz</w:t>
      </w:r>
      <w:proofErr w:type="spellEnd"/>
      <w:r w:rsidR="00E72EF4">
        <w:rPr>
          <w:rFonts w:asciiTheme="majorHAnsi" w:hAnsiTheme="majorHAnsi"/>
          <w:sz w:val="24"/>
          <w:szCs w:val="24"/>
        </w:rPr>
        <w:t xml:space="preserve"> sformułował pytanie, kto ma w istocie rozstrzygać o tym, że fo</w:t>
      </w:r>
      <w:r w:rsidR="001743BD">
        <w:rPr>
          <w:rFonts w:asciiTheme="majorHAnsi" w:hAnsiTheme="majorHAnsi"/>
          <w:sz w:val="24"/>
          <w:szCs w:val="24"/>
        </w:rPr>
        <w:t>rmuła kulturoznawstwa jest nadużywana? To tutaj</w:t>
      </w:r>
      <w:r w:rsidR="00E72EF4">
        <w:rPr>
          <w:rFonts w:asciiTheme="majorHAnsi" w:hAnsiTheme="majorHAnsi"/>
          <w:sz w:val="24"/>
          <w:szCs w:val="24"/>
        </w:rPr>
        <w:t xml:space="preserve"> należy dostrzegać sens pracy integracyjnej całego środowiska kulturoznawczego. Proces ten przed laty rozpoczął się wraz z przystąpieniem kilku ośrodków uniwersyteckich do </w:t>
      </w:r>
      <w:r w:rsidR="00A30FEC">
        <w:rPr>
          <w:rFonts w:asciiTheme="majorHAnsi" w:hAnsiTheme="majorHAnsi"/>
          <w:sz w:val="24"/>
          <w:szCs w:val="24"/>
        </w:rPr>
        <w:t xml:space="preserve">prac nad akredytacją w ramach Uniwersyteckiej Komisji Akredytacyjnej. Obecnie należałoby jeszcze raz przemyśleć kwestie ujednolicenia kryteriów przy procedurach </w:t>
      </w:r>
      <w:r w:rsidR="00A30FEC">
        <w:rPr>
          <w:rFonts w:asciiTheme="majorHAnsi" w:hAnsiTheme="majorHAnsi"/>
          <w:sz w:val="24"/>
          <w:szCs w:val="24"/>
        </w:rPr>
        <w:lastRenderedPageBreak/>
        <w:t xml:space="preserve">doktorskich i habilitacyjnych prowadzonych w ramach kulturoznawstwa oraz zastanowić się nad treściami kształcenia w ramach studiów kulturoznawczych. </w:t>
      </w:r>
      <w:r w:rsidR="00D93752" w:rsidRPr="0024768F">
        <w:rPr>
          <w:rFonts w:asciiTheme="majorHAnsi" w:hAnsiTheme="majorHAnsi"/>
          <w:sz w:val="24"/>
          <w:szCs w:val="24"/>
        </w:rPr>
        <w:t xml:space="preserve">Po reformie minister </w:t>
      </w:r>
      <w:proofErr w:type="spellStart"/>
      <w:r w:rsidR="00D93752" w:rsidRPr="0024768F">
        <w:rPr>
          <w:rFonts w:asciiTheme="majorHAnsi" w:hAnsiTheme="majorHAnsi"/>
          <w:sz w:val="24"/>
          <w:szCs w:val="24"/>
        </w:rPr>
        <w:t>Kudryckiej</w:t>
      </w:r>
      <w:proofErr w:type="spellEnd"/>
      <w:r w:rsidR="00D93752" w:rsidRPr="0024768F">
        <w:rPr>
          <w:rFonts w:asciiTheme="majorHAnsi" w:hAnsiTheme="majorHAnsi"/>
          <w:sz w:val="24"/>
          <w:szCs w:val="24"/>
        </w:rPr>
        <w:t xml:space="preserve"> duż</w:t>
      </w:r>
      <w:r w:rsidR="00BB6781" w:rsidRPr="0024768F">
        <w:rPr>
          <w:rFonts w:asciiTheme="majorHAnsi" w:hAnsiTheme="majorHAnsi"/>
          <w:sz w:val="24"/>
          <w:szCs w:val="24"/>
        </w:rPr>
        <w:t>o</w:t>
      </w:r>
      <w:r w:rsidR="00A30FEC">
        <w:rPr>
          <w:rFonts w:asciiTheme="majorHAnsi" w:hAnsiTheme="majorHAnsi"/>
          <w:sz w:val="24"/>
          <w:szCs w:val="24"/>
        </w:rPr>
        <w:t xml:space="preserve"> się zmieniło. Kulturoznawstwo u</w:t>
      </w:r>
      <w:r w:rsidR="00D93752" w:rsidRPr="0024768F">
        <w:rPr>
          <w:rFonts w:asciiTheme="majorHAnsi" w:hAnsiTheme="majorHAnsi"/>
          <w:sz w:val="24"/>
          <w:szCs w:val="24"/>
        </w:rPr>
        <w:t>tracił</w:t>
      </w:r>
      <w:r w:rsidR="00BB6781" w:rsidRPr="0024768F">
        <w:rPr>
          <w:rFonts w:asciiTheme="majorHAnsi" w:hAnsiTheme="majorHAnsi"/>
          <w:sz w:val="24"/>
          <w:szCs w:val="24"/>
        </w:rPr>
        <w:t xml:space="preserve">o </w:t>
      </w:r>
      <w:r w:rsidR="00A30FEC">
        <w:rPr>
          <w:rFonts w:asciiTheme="majorHAnsi" w:hAnsiTheme="majorHAnsi"/>
          <w:sz w:val="24"/>
          <w:szCs w:val="24"/>
        </w:rPr>
        <w:t>status studiów elitarnych</w:t>
      </w:r>
      <w:r w:rsidR="00D93752" w:rsidRPr="0024768F">
        <w:rPr>
          <w:rFonts w:asciiTheme="majorHAnsi" w:hAnsiTheme="majorHAnsi"/>
          <w:sz w:val="24"/>
          <w:szCs w:val="24"/>
        </w:rPr>
        <w:t>.</w:t>
      </w:r>
      <w:r w:rsidR="00A30FEC">
        <w:rPr>
          <w:rFonts w:asciiTheme="majorHAnsi" w:hAnsiTheme="majorHAnsi"/>
          <w:sz w:val="24"/>
          <w:szCs w:val="24"/>
        </w:rPr>
        <w:t xml:space="preserve"> Zlikwidowano, jak wiadomo, standardy kształcenia</w:t>
      </w:r>
      <w:r w:rsidR="00B2193B">
        <w:rPr>
          <w:rFonts w:asciiTheme="majorHAnsi" w:hAnsiTheme="majorHAnsi"/>
          <w:sz w:val="24"/>
          <w:szCs w:val="24"/>
        </w:rPr>
        <w:t>.</w:t>
      </w:r>
      <w:r w:rsidR="00A30FEC">
        <w:rPr>
          <w:rFonts w:asciiTheme="majorHAnsi" w:hAnsiTheme="majorHAnsi"/>
          <w:sz w:val="24"/>
          <w:szCs w:val="24"/>
        </w:rPr>
        <w:t xml:space="preserve"> Wiele kierunków </w:t>
      </w:r>
      <w:proofErr w:type="spellStart"/>
      <w:r w:rsidR="00A30FEC">
        <w:rPr>
          <w:rFonts w:asciiTheme="majorHAnsi" w:hAnsiTheme="majorHAnsi"/>
          <w:sz w:val="24"/>
          <w:szCs w:val="24"/>
        </w:rPr>
        <w:t>neo</w:t>
      </w:r>
      <w:proofErr w:type="spellEnd"/>
      <w:r w:rsidR="00A30FEC">
        <w:rPr>
          <w:rFonts w:asciiTheme="majorHAnsi" w:hAnsiTheme="majorHAnsi"/>
          <w:sz w:val="24"/>
          <w:szCs w:val="24"/>
        </w:rPr>
        <w:t>-filologicznych przyjęło formułę studiów kulturoznawczych, co nie zawsze odpowiadało treściom kształcenia i badań w tych instytutach. Wiedza o tym jest powszechna.</w:t>
      </w:r>
      <w:r w:rsidR="00D93752" w:rsidRPr="0024768F">
        <w:rPr>
          <w:rFonts w:asciiTheme="majorHAnsi" w:hAnsiTheme="majorHAnsi"/>
          <w:sz w:val="24"/>
          <w:szCs w:val="24"/>
        </w:rPr>
        <w:t xml:space="preserve"> </w:t>
      </w:r>
    </w:p>
    <w:p w14:paraId="5696C56D" w14:textId="77777777" w:rsidR="00D93752" w:rsidRPr="005F2771" w:rsidRDefault="00A0696E" w:rsidP="00EF25E4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prof.</w:t>
      </w:r>
      <w:r w:rsidR="00D93752" w:rsidRPr="005F2771">
        <w:rPr>
          <w:rFonts w:asciiTheme="majorHAnsi" w:hAnsiTheme="majorHAnsi"/>
          <w:sz w:val="24"/>
          <w:szCs w:val="24"/>
        </w:rPr>
        <w:t xml:space="preserve"> Jerzy Axer zaznaczył, że </w:t>
      </w:r>
      <w:r w:rsidR="00D145E3" w:rsidRPr="005F2771">
        <w:rPr>
          <w:rFonts w:asciiTheme="majorHAnsi" w:hAnsiTheme="majorHAnsi"/>
          <w:sz w:val="24"/>
          <w:szCs w:val="24"/>
        </w:rPr>
        <w:t xml:space="preserve">w tej dyskusji </w:t>
      </w:r>
      <w:r w:rsidR="00D93752" w:rsidRPr="005F2771">
        <w:rPr>
          <w:rFonts w:asciiTheme="majorHAnsi" w:hAnsiTheme="majorHAnsi"/>
          <w:sz w:val="24"/>
          <w:szCs w:val="24"/>
        </w:rPr>
        <w:t>wyraźnie widać</w:t>
      </w:r>
      <w:r w:rsidR="00D145E3" w:rsidRPr="005F2771">
        <w:rPr>
          <w:rFonts w:asciiTheme="majorHAnsi" w:hAnsiTheme="majorHAnsi"/>
          <w:sz w:val="24"/>
          <w:szCs w:val="24"/>
        </w:rPr>
        <w:t xml:space="preserve"> </w:t>
      </w:r>
      <w:r w:rsidR="00EF25E4">
        <w:rPr>
          <w:rFonts w:asciiTheme="majorHAnsi" w:hAnsiTheme="majorHAnsi"/>
          <w:sz w:val="24"/>
          <w:szCs w:val="24"/>
        </w:rPr>
        <w:t>istotne kwestie: przede wszystkim nie należy się spodziewać, że</w:t>
      </w:r>
      <w:r w:rsidR="00D93752" w:rsidRPr="005F2771">
        <w:rPr>
          <w:rFonts w:asciiTheme="majorHAnsi" w:hAnsiTheme="majorHAnsi"/>
          <w:sz w:val="24"/>
          <w:szCs w:val="24"/>
        </w:rPr>
        <w:t xml:space="preserve"> wrócą</w:t>
      </w:r>
      <w:r w:rsidR="00D145E3" w:rsidRPr="005F2771">
        <w:rPr>
          <w:rFonts w:asciiTheme="majorHAnsi" w:hAnsiTheme="majorHAnsi"/>
          <w:sz w:val="24"/>
          <w:szCs w:val="24"/>
        </w:rPr>
        <w:t xml:space="preserve"> warunki </w:t>
      </w:r>
      <w:r w:rsidR="00D93752" w:rsidRPr="005F2771">
        <w:rPr>
          <w:rFonts w:asciiTheme="majorHAnsi" w:hAnsiTheme="majorHAnsi"/>
          <w:sz w:val="24"/>
          <w:szCs w:val="24"/>
        </w:rPr>
        <w:t>do tworzenia studiów elitarnych, ponieważ bez względu na to</w:t>
      </w:r>
      <w:r w:rsidR="00125075" w:rsidRPr="005F2771">
        <w:rPr>
          <w:rFonts w:asciiTheme="majorHAnsi" w:hAnsiTheme="majorHAnsi"/>
          <w:sz w:val="24"/>
          <w:szCs w:val="24"/>
        </w:rPr>
        <w:t>,</w:t>
      </w:r>
      <w:r w:rsidR="00D93752" w:rsidRPr="005F2771">
        <w:rPr>
          <w:rFonts w:asciiTheme="majorHAnsi" w:hAnsiTheme="majorHAnsi"/>
          <w:sz w:val="24"/>
          <w:szCs w:val="24"/>
        </w:rPr>
        <w:t xml:space="preserve"> co się zdarzy reforma</w:t>
      </w:r>
      <w:r w:rsidR="00EF25E4">
        <w:rPr>
          <w:rFonts w:asciiTheme="majorHAnsi" w:hAnsiTheme="majorHAnsi"/>
          <w:sz w:val="24"/>
          <w:szCs w:val="24"/>
        </w:rPr>
        <w:t xml:space="preserve"> minister</w:t>
      </w:r>
      <w:r w:rsidR="00D93752" w:rsidRPr="005F277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93752" w:rsidRPr="005F2771">
        <w:rPr>
          <w:rFonts w:asciiTheme="majorHAnsi" w:hAnsiTheme="majorHAnsi"/>
          <w:sz w:val="24"/>
          <w:szCs w:val="24"/>
        </w:rPr>
        <w:t>Kudryckiej</w:t>
      </w:r>
      <w:proofErr w:type="spellEnd"/>
      <w:r w:rsidR="00D93752" w:rsidRPr="005F2771">
        <w:rPr>
          <w:rFonts w:asciiTheme="majorHAnsi" w:hAnsiTheme="majorHAnsi"/>
          <w:sz w:val="24"/>
          <w:szCs w:val="24"/>
        </w:rPr>
        <w:t xml:space="preserve"> zosta</w:t>
      </w:r>
      <w:r w:rsidR="00EF25E4">
        <w:rPr>
          <w:rFonts w:asciiTheme="majorHAnsi" w:hAnsiTheme="majorHAnsi"/>
          <w:sz w:val="24"/>
          <w:szCs w:val="24"/>
        </w:rPr>
        <w:t xml:space="preserve">nie wzmocniona, a nie osłabiona. Prawdopodobnie </w:t>
      </w:r>
      <w:r w:rsidR="00D93752" w:rsidRPr="005F2771">
        <w:rPr>
          <w:rFonts w:asciiTheme="majorHAnsi" w:hAnsiTheme="majorHAnsi"/>
          <w:sz w:val="24"/>
          <w:szCs w:val="24"/>
        </w:rPr>
        <w:t xml:space="preserve"> nastą</w:t>
      </w:r>
      <w:r w:rsidR="00D145E3" w:rsidRPr="005F2771">
        <w:rPr>
          <w:rFonts w:asciiTheme="majorHAnsi" w:hAnsiTheme="majorHAnsi"/>
          <w:sz w:val="24"/>
          <w:szCs w:val="24"/>
        </w:rPr>
        <w:t>pi zniesienie habilitacji</w:t>
      </w:r>
      <w:r w:rsidR="00D93752" w:rsidRPr="005F2771">
        <w:rPr>
          <w:rFonts w:asciiTheme="majorHAnsi" w:hAnsiTheme="majorHAnsi"/>
          <w:sz w:val="24"/>
          <w:szCs w:val="24"/>
        </w:rPr>
        <w:t xml:space="preserve"> w krótkim czasie.</w:t>
      </w:r>
    </w:p>
    <w:p w14:paraId="7120CFF2" w14:textId="77777777" w:rsidR="00D93752" w:rsidRPr="005F2771" w:rsidRDefault="00A0696E" w:rsidP="005F2771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FB5CCA">
        <w:rPr>
          <w:rFonts w:asciiTheme="majorHAnsi" w:hAnsiTheme="majorHAnsi"/>
          <w:sz w:val="24"/>
          <w:szCs w:val="24"/>
        </w:rPr>
        <w:t>rof.</w:t>
      </w:r>
      <w:r w:rsidR="00D93752" w:rsidRPr="005F2771">
        <w:rPr>
          <w:rFonts w:asciiTheme="majorHAnsi" w:hAnsiTheme="majorHAnsi"/>
          <w:sz w:val="24"/>
          <w:szCs w:val="24"/>
        </w:rPr>
        <w:t xml:space="preserve"> Anna </w:t>
      </w:r>
      <w:proofErr w:type="spellStart"/>
      <w:r w:rsidR="00D93752" w:rsidRPr="005F2771">
        <w:rPr>
          <w:rFonts w:asciiTheme="majorHAnsi" w:hAnsiTheme="majorHAnsi"/>
          <w:sz w:val="24"/>
          <w:szCs w:val="24"/>
        </w:rPr>
        <w:t>Zeidler</w:t>
      </w:r>
      <w:proofErr w:type="spellEnd"/>
      <w:r w:rsidR="00D93752" w:rsidRPr="005F2771">
        <w:rPr>
          <w:rFonts w:asciiTheme="majorHAnsi" w:hAnsiTheme="majorHAnsi"/>
          <w:sz w:val="24"/>
          <w:szCs w:val="24"/>
        </w:rPr>
        <w:t>-Janiszewska stwierdziła</w:t>
      </w:r>
      <w:r w:rsidR="00125075" w:rsidRPr="005F2771">
        <w:rPr>
          <w:rFonts w:asciiTheme="majorHAnsi" w:hAnsiTheme="majorHAnsi"/>
          <w:sz w:val="24"/>
          <w:szCs w:val="24"/>
        </w:rPr>
        <w:t>,</w:t>
      </w:r>
      <w:r w:rsidR="00D93752" w:rsidRPr="005F2771">
        <w:rPr>
          <w:rFonts w:asciiTheme="majorHAnsi" w:hAnsiTheme="majorHAnsi"/>
          <w:sz w:val="24"/>
          <w:szCs w:val="24"/>
        </w:rPr>
        <w:t xml:space="preserve"> iż jest to bardzo pesymistyczna wizja.</w:t>
      </w:r>
    </w:p>
    <w:p w14:paraId="12D65F98" w14:textId="77777777" w:rsidR="00D145E3" w:rsidRPr="00FB5CCA" w:rsidRDefault="00D93752" w:rsidP="00FB5CCA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F2771">
        <w:rPr>
          <w:rFonts w:asciiTheme="majorHAnsi" w:hAnsiTheme="majorHAnsi"/>
          <w:sz w:val="24"/>
          <w:szCs w:val="24"/>
        </w:rPr>
        <w:t>prof</w:t>
      </w:r>
      <w:r w:rsidR="00B2193B">
        <w:rPr>
          <w:rFonts w:asciiTheme="majorHAnsi" w:hAnsiTheme="majorHAnsi"/>
          <w:sz w:val="24"/>
          <w:szCs w:val="24"/>
        </w:rPr>
        <w:t>.</w:t>
      </w:r>
      <w:r w:rsidR="00FB5CCA">
        <w:rPr>
          <w:rFonts w:asciiTheme="majorHAnsi" w:hAnsiTheme="majorHAnsi"/>
          <w:sz w:val="24"/>
          <w:szCs w:val="24"/>
        </w:rPr>
        <w:t xml:space="preserve"> Jerzy Axer zaznaczył, ż</w:t>
      </w:r>
      <w:r w:rsidR="00B2193B">
        <w:rPr>
          <w:rFonts w:asciiTheme="majorHAnsi" w:hAnsiTheme="majorHAnsi"/>
          <w:sz w:val="24"/>
          <w:szCs w:val="24"/>
        </w:rPr>
        <w:t>e nie ma złudzeń. Ponadto</w:t>
      </w:r>
      <w:r w:rsidRPr="005F2771">
        <w:rPr>
          <w:rFonts w:asciiTheme="majorHAnsi" w:hAnsiTheme="majorHAnsi"/>
          <w:sz w:val="24"/>
          <w:szCs w:val="24"/>
        </w:rPr>
        <w:t xml:space="preserve"> z</w:t>
      </w:r>
      <w:r w:rsidR="00B2193B">
        <w:rPr>
          <w:rFonts w:asciiTheme="majorHAnsi" w:hAnsiTheme="majorHAnsi"/>
          <w:sz w:val="24"/>
          <w:szCs w:val="24"/>
        </w:rPr>
        <w:t>ewnętrzne uwarunkowania</w:t>
      </w:r>
      <w:r w:rsidR="00D145E3" w:rsidRPr="005F2771">
        <w:rPr>
          <w:rFonts w:asciiTheme="majorHAnsi" w:hAnsiTheme="majorHAnsi"/>
          <w:sz w:val="24"/>
          <w:szCs w:val="24"/>
        </w:rPr>
        <w:t xml:space="preserve"> s</w:t>
      </w:r>
      <w:r w:rsidRPr="005F2771">
        <w:rPr>
          <w:rFonts w:asciiTheme="majorHAnsi" w:hAnsiTheme="majorHAnsi"/>
          <w:sz w:val="24"/>
          <w:szCs w:val="24"/>
        </w:rPr>
        <w:t>prawiaj</w:t>
      </w:r>
      <w:r w:rsidR="00EF25E4">
        <w:rPr>
          <w:rFonts w:asciiTheme="majorHAnsi" w:hAnsiTheme="majorHAnsi"/>
          <w:sz w:val="24"/>
          <w:szCs w:val="24"/>
        </w:rPr>
        <w:t>ą, że częściowo zużywa</w:t>
      </w:r>
      <w:r w:rsidR="00B2193B">
        <w:rPr>
          <w:rFonts w:asciiTheme="majorHAnsi" w:hAnsiTheme="majorHAnsi"/>
          <w:sz w:val="24"/>
          <w:szCs w:val="24"/>
        </w:rPr>
        <w:t>my</w:t>
      </w:r>
      <w:r w:rsidR="00EF25E4">
        <w:rPr>
          <w:rFonts w:asciiTheme="majorHAnsi" w:hAnsiTheme="majorHAnsi"/>
          <w:sz w:val="24"/>
          <w:szCs w:val="24"/>
        </w:rPr>
        <w:t xml:space="preserve"> ener</w:t>
      </w:r>
      <w:r w:rsidR="00B2193B">
        <w:rPr>
          <w:rFonts w:asciiTheme="majorHAnsi" w:hAnsiTheme="majorHAnsi"/>
          <w:sz w:val="24"/>
          <w:szCs w:val="24"/>
        </w:rPr>
        <w:t>g</w:t>
      </w:r>
      <w:r w:rsidR="00EF25E4">
        <w:rPr>
          <w:rFonts w:asciiTheme="majorHAnsi" w:hAnsiTheme="majorHAnsi"/>
          <w:sz w:val="24"/>
          <w:szCs w:val="24"/>
        </w:rPr>
        <w:t>ię</w:t>
      </w:r>
      <w:r w:rsidR="00FB5CCA">
        <w:rPr>
          <w:rFonts w:asciiTheme="majorHAnsi" w:hAnsiTheme="majorHAnsi"/>
          <w:sz w:val="24"/>
          <w:szCs w:val="24"/>
        </w:rPr>
        <w:t xml:space="preserve"> </w:t>
      </w:r>
      <w:r w:rsidRPr="00FB5CCA">
        <w:rPr>
          <w:rFonts w:asciiTheme="majorHAnsi" w:hAnsiTheme="majorHAnsi"/>
          <w:sz w:val="24"/>
          <w:szCs w:val="24"/>
        </w:rPr>
        <w:t>na tworzenie wewnętrznych fortó</w:t>
      </w:r>
      <w:r w:rsidR="00D145E3" w:rsidRPr="00FB5CCA">
        <w:rPr>
          <w:rFonts w:asciiTheme="majorHAnsi" w:hAnsiTheme="majorHAnsi"/>
          <w:sz w:val="24"/>
          <w:szCs w:val="24"/>
        </w:rPr>
        <w:t>w i podziałów</w:t>
      </w:r>
      <w:r w:rsidRPr="00FB5CCA">
        <w:rPr>
          <w:rFonts w:asciiTheme="majorHAnsi" w:hAnsiTheme="majorHAnsi"/>
          <w:sz w:val="24"/>
          <w:szCs w:val="24"/>
        </w:rPr>
        <w:t xml:space="preserve"> zupełn</w:t>
      </w:r>
      <w:r w:rsidR="00EF25E4" w:rsidRPr="00FB5CCA">
        <w:rPr>
          <w:rFonts w:asciiTheme="majorHAnsi" w:hAnsiTheme="majorHAnsi"/>
          <w:sz w:val="24"/>
          <w:szCs w:val="24"/>
        </w:rPr>
        <w:t xml:space="preserve">ie </w:t>
      </w:r>
      <w:r w:rsidR="00FB5CCA">
        <w:rPr>
          <w:rFonts w:asciiTheme="majorHAnsi" w:hAnsiTheme="majorHAnsi"/>
          <w:sz w:val="24"/>
          <w:szCs w:val="24"/>
        </w:rPr>
        <w:t>bezsensownie, gdyż powinniś</w:t>
      </w:r>
      <w:r w:rsidR="00597EE9" w:rsidRPr="00FB5CCA">
        <w:rPr>
          <w:rFonts w:asciiTheme="majorHAnsi" w:hAnsiTheme="majorHAnsi"/>
          <w:sz w:val="24"/>
          <w:szCs w:val="24"/>
        </w:rPr>
        <w:t>my</w:t>
      </w:r>
      <w:r w:rsidR="00EF25E4" w:rsidRPr="00FB5CCA">
        <w:rPr>
          <w:rFonts w:asciiTheme="majorHAnsi" w:hAnsiTheme="majorHAnsi"/>
          <w:sz w:val="24"/>
          <w:szCs w:val="24"/>
        </w:rPr>
        <w:t xml:space="preserve"> patrzeć przede wszystkim na uwarunkowania</w:t>
      </w:r>
      <w:r w:rsidRPr="00FB5CCA">
        <w:rPr>
          <w:rFonts w:asciiTheme="majorHAnsi" w:hAnsiTheme="majorHAnsi"/>
          <w:sz w:val="24"/>
          <w:szCs w:val="24"/>
        </w:rPr>
        <w:t xml:space="preserve"> zewnętrzne</w:t>
      </w:r>
      <w:r w:rsidR="00D145E3" w:rsidRPr="00FB5CCA">
        <w:rPr>
          <w:rFonts w:asciiTheme="majorHAnsi" w:hAnsiTheme="majorHAnsi"/>
          <w:sz w:val="24"/>
          <w:szCs w:val="24"/>
        </w:rPr>
        <w:t>.</w:t>
      </w:r>
      <w:r w:rsidR="00EF25E4" w:rsidRPr="00FB5CCA">
        <w:rPr>
          <w:rFonts w:asciiTheme="majorHAnsi" w:hAnsiTheme="majorHAnsi"/>
          <w:sz w:val="24"/>
          <w:szCs w:val="24"/>
        </w:rPr>
        <w:t xml:space="preserve"> Aktualne tendencje</w:t>
      </w:r>
      <w:r w:rsidR="00D2751A" w:rsidRPr="00FB5CCA">
        <w:rPr>
          <w:rFonts w:asciiTheme="majorHAnsi" w:hAnsiTheme="majorHAnsi"/>
          <w:sz w:val="24"/>
          <w:szCs w:val="24"/>
        </w:rPr>
        <w:t xml:space="preserve"> zakładają istnienie uniwersytetów jako instytucji finanso</w:t>
      </w:r>
      <w:r w:rsidR="00EF25E4" w:rsidRPr="00FB5CCA">
        <w:rPr>
          <w:rFonts w:asciiTheme="majorHAnsi" w:hAnsiTheme="majorHAnsi"/>
          <w:sz w:val="24"/>
          <w:szCs w:val="24"/>
        </w:rPr>
        <w:t>wych i to powinien być główny przedmiot naszego zainteresowania</w:t>
      </w:r>
      <w:r w:rsidR="00597EE9" w:rsidRPr="00FB5CCA">
        <w:rPr>
          <w:rFonts w:asciiTheme="majorHAnsi" w:hAnsiTheme="majorHAnsi"/>
          <w:sz w:val="24"/>
          <w:szCs w:val="24"/>
        </w:rPr>
        <w:t xml:space="preserve"> . </w:t>
      </w:r>
      <w:r w:rsidR="00D2751A" w:rsidRPr="00FB5CCA">
        <w:rPr>
          <w:rFonts w:asciiTheme="majorHAnsi" w:hAnsiTheme="majorHAnsi"/>
          <w:sz w:val="24"/>
          <w:szCs w:val="24"/>
        </w:rPr>
        <w:t xml:space="preserve">W projektach które się </w:t>
      </w:r>
      <w:r w:rsidR="00597EE9" w:rsidRPr="00FB5CCA">
        <w:rPr>
          <w:rFonts w:asciiTheme="majorHAnsi" w:hAnsiTheme="majorHAnsi"/>
          <w:sz w:val="24"/>
          <w:szCs w:val="24"/>
        </w:rPr>
        <w:t xml:space="preserve">obecnie </w:t>
      </w:r>
      <w:r w:rsidR="00D2751A" w:rsidRPr="00FB5CCA">
        <w:rPr>
          <w:rFonts w:asciiTheme="majorHAnsi" w:hAnsiTheme="majorHAnsi"/>
          <w:sz w:val="24"/>
          <w:szCs w:val="24"/>
        </w:rPr>
        <w:t>pojawiają jest widoczna bardzo silna s</w:t>
      </w:r>
      <w:r w:rsidR="00D145E3" w:rsidRPr="00FB5CCA">
        <w:rPr>
          <w:rFonts w:asciiTheme="majorHAnsi" w:hAnsiTheme="majorHAnsi"/>
          <w:sz w:val="24"/>
          <w:szCs w:val="24"/>
        </w:rPr>
        <w:t xml:space="preserve">krajna nieufność </w:t>
      </w:r>
      <w:r w:rsidR="00D2751A" w:rsidRPr="00FB5CCA">
        <w:rPr>
          <w:rFonts w:asciiTheme="majorHAnsi" w:hAnsiTheme="majorHAnsi"/>
          <w:sz w:val="24"/>
          <w:szCs w:val="24"/>
        </w:rPr>
        <w:t xml:space="preserve">do wszelkiej </w:t>
      </w:r>
      <w:r w:rsidR="00D145E3" w:rsidRPr="00FB5CCA">
        <w:rPr>
          <w:rFonts w:asciiTheme="majorHAnsi" w:hAnsiTheme="majorHAnsi"/>
          <w:sz w:val="24"/>
          <w:szCs w:val="24"/>
        </w:rPr>
        <w:t xml:space="preserve">autonomii uniwersyteckiej – </w:t>
      </w:r>
      <w:r w:rsidR="00D2751A" w:rsidRPr="00FB5CCA">
        <w:rPr>
          <w:rFonts w:asciiTheme="majorHAnsi" w:hAnsiTheme="majorHAnsi"/>
          <w:sz w:val="24"/>
          <w:szCs w:val="24"/>
        </w:rPr>
        <w:t>do pomysłów i do działania. Ś</w:t>
      </w:r>
      <w:r w:rsidR="00D145E3" w:rsidRPr="00FB5CCA">
        <w:rPr>
          <w:rFonts w:asciiTheme="majorHAnsi" w:hAnsiTheme="majorHAnsi"/>
          <w:sz w:val="24"/>
          <w:szCs w:val="24"/>
        </w:rPr>
        <w:t>rodowisko kulturoz</w:t>
      </w:r>
      <w:r w:rsidR="00D2751A" w:rsidRPr="00FB5CCA">
        <w:rPr>
          <w:rFonts w:asciiTheme="majorHAnsi" w:hAnsiTheme="majorHAnsi"/>
          <w:sz w:val="24"/>
          <w:szCs w:val="24"/>
        </w:rPr>
        <w:t>nawcze jest jednym z niewielu środowisk, które myś</w:t>
      </w:r>
      <w:r w:rsidR="00D145E3" w:rsidRPr="00FB5CCA">
        <w:rPr>
          <w:rFonts w:asciiTheme="majorHAnsi" w:hAnsiTheme="majorHAnsi"/>
          <w:sz w:val="24"/>
          <w:szCs w:val="24"/>
        </w:rPr>
        <w:t>li</w:t>
      </w:r>
      <w:r w:rsidR="00D2751A" w:rsidRPr="00FB5CCA">
        <w:rPr>
          <w:rFonts w:asciiTheme="majorHAnsi" w:hAnsiTheme="majorHAnsi"/>
          <w:sz w:val="24"/>
          <w:szCs w:val="24"/>
        </w:rPr>
        <w:t xml:space="preserve"> raczej szerzej niż wąsko – to jest sił</w:t>
      </w:r>
      <w:r w:rsidR="00D145E3" w:rsidRPr="00FB5CCA">
        <w:rPr>
          <w:rFonts w:asciiTheme="majorHAnsi" w:hAnsiTheme="majorHAnsi"/>
          <w:sz w:val="24"/>
          <w:szCs w:val="24"/>
        </w:rPr>
        <w:t>a</w:t>
      </w:r>
      <w:r w:rsidR="00D2751A" w:rsidRPr="00FB5CCA">
        <w:rPr>
          <w:rFonts w:asciiTheme="majorHAnsi" w:hAnsiTheme="majorHAnsi"/>
          <w:sz w:val="24"/>
          <w:szCs w:val="24"/>
        </w:rPr>
        <w:t xml:space="preserve"> tego środowiska. Należy szukać partneró</w:t>
      </w:r>
      <w:r w:rsidR="00597EE9" w:rsidRPr="00FB5CCA">
        <w:rPr>
          <w:rFonts w:asciiTheme="majorHAnsi" w:hAnsiTheme="majorHAnsi"/>
          <w:sz w:val="24"/>
          <w:szCs w:val="24"/>
        </w:rPr>
        <w:t>w w takim działaniu</w:t>
      </w:r>
      <w:r w:rsidR="00D2751A" w:rsidRPr="00FB5CCA">
        <w:rPr>
          <w:rFonts w:asciiTheme="majorHAnsi" w:hAnsiTheme="majorHAnsi"/>
          <w:sz w:val="24"/>
          <w:szCs w:val="24"/>
        </w:rPr>
        <w:t>, nie zawężać</w:t>
      </w:r>
      <w:r w:rsidR="00597EE9" w:rsidRPr="00FB5CCA">
        <w:rPr>
          <w:rFonts w:asciiTheme="majorHAnsi" w:hAnsiTheme="majorHAnsi"/>
          <w:sz w:val="24"/>
          <w:szCs w:val="24"/>
        </w:rPr>
        <w:t xml:space="preserve"> horyzontu</w:t>
      </w:r>
      <w:r w:rsidR="00D2751A" w:rsidRPr="00FB5CCA">
        <w:rPr>
          <w:rFonts w:asciiTheme="majorHAnsi" w:hAnsiTheme="majorHAnsi"/>
          <w:sz w:val="24"/>
          <w:szCs w:val="24"/>
        </w:rPr>
        <w:t>.</w:t>
      </w:r>
      <w:r w:rsidR="00D145E3" w:rsidRPr="00FB5CCA">
        <w:rPr>
          <w:rFonts w:asciiTheme="majorHAnsi" w:hAnsiTheme="majorHAnsi"/>
          <w:sz w:val="24"/>
          <w:szCs w:val="24"/>
        </w:rPr>
        <w:t xml:space="preserve"> </w:t>
      </w:r>
      <w:r w:rsidR="00D2751A" w:rsidRPr="00FB5CCA">
        <w:rPr>
          <w:rFonts w:asciiTheme="majorHAnsi" w:hAnsiTheme="majorHAnsi"/>
          <w:sz w:val="24"/>
          <w:szCs w:val="24"/>
        </w:rPr>
        <w:t>Środowisko kulturoznawcze n</w:t>
      </w:r>
      <w:r w:rsidR="00D145E3" w:rsidRPr="00FB5CCA">
        <w:rPr>
          <w:rFonts w:asciiTheme="majorHAnsi" w:hAnsiTheme="majorHAnsi"/>
          <w:sz w:val="24"/>
          <w:szCs w:val="24"/>
        </w:rPr>
        <w:t xml:space="preserve">ie </w:t>
      </w:r>
      <w:r w:rsidR="00D2751A" w:rsidRPr="00FB5CCA">
        <w:rPr>
          <w:rFonts w:asciiTheme="majorHAnsi" w:hAnsiTheme="majorHAnsi"/>
          <w:sz w:val="24"/>
          <w:szCs w:val="24"/>
        </w:rPr>
        <w:t>jest</w:t>
      </w:r>
      <w:r w:rsidR="003B51C8" w:rsidRPr="00FB5CCA">
        <w:rPr>
          <w:rFonts w:asciiTheme="majorHAnsi" w:hAnsiTheme="majorHAnsi"/>
          <w:sz w:val="24"/>
          <w:szCs w:val="24"/>
        </w:rPr>
        <w:t xml:space="preserve"> gotowe akceptować postaw konformistycznych</w:t>
      </w:r>
      <w:r w:rsidR="00597EE9" w:rsidRPr="00FB5CCA">
        <w:rPr>
          <w:rFonts w:asciiTheme="majorHAnsi" w:hAnsiTheme="majorHAnsi"/>
          <w:sz w:val="24"/>
          <w:szCs w:val="24"/>
        </w:rPr>
        <w:t xml:space="preserve">. </w:t>
      </w:r>
      <w:r w:rsidR="00D2751A" w:rsidRPr="00FB5CCA">
        <w:rPr>
          <w:rFonts w:asciiTheme="majorHAnsi" w:hAnsiTheme="majorHAnsi"/>
          <w:sz w:val="24"/>
          <w:szCs w:val="24"/>
        </w:rPr>
        <w:t xml:space="preserve"> </w:t>
      </w:r>
      <w:r w:rsidR="00597EE9" w:rsidRPr="00FB5CCA">
        <w:rPr>
          <w:rFonts w:asciiTheme="majorHAnsi" w:hAnsiTheme="majorHAnsi"/>
          <w:sz w:val="24"/>
          <w:szCs w:val="24"/>
        </w:rPr>
        <w:t xml:space="preserve">Warto podkreślić ponadto, że słaby poziom habilitacji dotyczy coraz większej ilości dyscyplin naukowych (również tych </w:t>
      </w:r>
      <w:r w:rsidR="003B51C8" w:rsidRPr="00FB5CCA">
        <w:rPr>
          <w:rFonts w:asciiTheme="majorHAnsi" w:hAnsiTheme="majorHAnsi"/>
          <w:sz w:val="24"/>
          <w:szCs w:val="24"/>
        </w:rPr>
        <w:t>„</w:t>
      </w:r>
      <w:r w:rsidR="00597EE9" w:rsidRPr="00FB5CCA">
        <w:rPr>
          <w:rFonts w:asciiTheme="majorHAnsi" w:hAnsiTheme="majorHAnsi"/>
          <w:sz w:val="24"/>
          <w:szCs w:val="24"/>
        </w:rPr>
        <w:t>paradygmatycznych</w:t>
      </w:r>
      <w:r w:rsidR="003B51C8" w:rsidRPr="00FB5CCA">
        <w:rPr>
          <w:rFonts w:asciiTheme="majorHAnsi" w:hAnsiTheme="majorHAnsi"/>
          <w:sz w:val="24"/>
          <w:szCs w:val="24"/>
        </w:rPr>
        <w:t>”</w:t>
      </w:r>
      <w:r w:rsidR="00597EE9" w:rsidRPr="00FB5CCA">
        <w:rPr>
          <w:rFonts w:asciiTheme="majorHAnsi" w:hAnsiTheme="majorHAnsi"/>
          <w:sz w:val="24"/>
          <w:szCs w:val="24"/>
        </w:rPr>
        <w:t xml:space="preserve">).   </w:t>
      </w:r>
    </w:p>
    <w:p w14:paraId="451DF441" w14:textId="77777777" w:rsidR="001056C3" w:rsidRDefault="00FB5CCA" w:rsidP="005F2771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prof. </w:t>
      </w:r>
      <w:r w:rsidR="00D2751A" w:rsidRPr="001056C3">
        <w:rPr>
          <w:rFonts w:asciiTheme="majorHAnsi" w:hAnsiTheme="majorHAnsi"/>
          <w:sz w:val="24"/>
          <w:szCs w:val="24"/>
        </w:rPr>
        <w:t xml:space="preserve"> Ewa Rewers zgo</w:t>
      </w:r>
      <w:r w:rsidR="00597EE9" w:rsidRPr="001056C3">
        <w:rPr>
          <w:rFonts w:asciiTheme="majorHAnsi" w:hAnsiTheme="majorHAnsi"/>
          <w:sz w:val="24"/>
          <w:szCs w:val="24"/>
        </w:rPr>
        <w:t xml:space="preserve">dziła się z przedmówcą w tym sensie, ze należy dbać o różnorodność przedstawianych tematów badawczych, ale należy zabiegać o dobry poziom merytoryczny prac. Można powiedzieć, że projekty powstałe jako wynik aliansu socjologii, antropologii, </w:t>
      </w:r>
      <w:proofErr w:type="spellStart"/>
      <w:r w:rsidR="00597EE9" w:rsidRPr="001056C3">
        <w:rPr>
          <w:rFonts w:asciiTheme="majorHAnsi" w:hAnsiTheme="majorHAnsi"/>
          <w:sz w:val="24"/>
          <w:szCs w:val="24"/>
        </w:rPr>
        <w:t>medioznawstwa</w:t>
      </w:r>
      <w:proofErr w:type="spellEnd"/>
      <w:r w:rsidR="00597EE9" w:rsidRPr="001056C3">
        <w:rPr>
          <w:rFonts w:asciiTheme="majorHAnsi" w:hAnsiTheme="majorHAnsi"/>
          <w:sz w:val="24"/>
          <w:szCs w:val="24"/>
        </w:rPr>
        <w:t xml:space="preserve"> stwarzały </w:t>
      </w:r>
      <w:r w:rsidR="00597EE9" w:rsidRPr="001056C3">
        <w:rPr>
          <w:rFonts w:asciiTheme="majorHAnsi" w:hAnsiTheme="majorHAnsi"/>
          <w:sz w:val="24"/>
          <w:szCs w:val="24"/>
        </w:rPr>
        <w:lastRenderedPageBreak/>
        <w:t>obiecujące perspekty</w:t>
      </w:r>
      <w:r w:rsidR="001056C3" w:rsidRPr="001056C3">
        <w:rPr>
          <w:rFonts w:asciiTheme="majorHAnsi" w:hAnsiTheme="majorHAnsi"/>
          <w:sz w:val="24"/>
          <w:szCs w:val="24"/>
        </w:rPr>
        <w:t>wy. N</w:t>
      </w:r>
      <w:r w:rsidR="003B51C8">
        <w:rPr>
          <w:rFonts w:asciiTheme="majorHAnsi" w:hAnsiTheme="majorHAnsi"/>
          <w:sz w:val="24"/>
          <w:szCs w:val="24"/>
        </w:rPr>
        <w:t>asza dyskusja spowodowana jest p</w:t>
      </w:r>
      <w:r w:rsidR="001056C3" w:rsidRPr="001056C3">
        <w:rPr>
          <w:rFonts w:asciiTheme="majorHAnsi" w:hAnsiTheme="majorHAnsi"/>
          <w:sz w:val="24"/>
          <w:szCs w:val="24"/>
        </w:rPr>
        <w:t xml:space="preserve">rawdopodobnie tym, że zauważamy obniżenie się poziomu merytorycznego prac. </w:t>
      </w:r>
      <w:r w:rsidR="00597EE9" w:rsidRPr="001056C3">
        <w:rPr>
          <w:rFonts w:asciiTheme="majorHAnsi" w:hAnsiTheme="majorHAnsi"/>
          <w:sz w:val="24"/>
          <w:szCs w:val="24"/>
        </w:rPr>
        <w:t xml:space="preserve">  </w:t>
      </w:r>
    </w:p>
    <w:p w14:paraId="293037A2" w14:textId="77777777" w:rsidR="001056C3" w:rsidRDefault="00FB5CCA" w:rsidP="005F2771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prof.</w:t>
      </w:r>
      <w:r w:rsidR="00125075" w:rsidRPr="001056C3">
        <w:rPr>
          <w:rFonts w:asciiTheme="majorHAnsi" w:hAnsiTheme="majorHAnsi"/>
          <w:sz w:val="24"/>
          <w:szCs w:val="24"/>
        </w:rPr>
        <w:t xml:space="preserve"> Jerzy Axer dodał, że obniżenie progu jakości nie polega na </w:t>
      </w:r>
      <w:r w:rsidR="00D145E3" w:rsidRPr="001056C3">
        <w:rPr>
          <w:rFonts w:asciiTheme="majorHAnsi" w:hAnsiTheme="majorHAnsi"/>
          <w:sz w:val="24"/>
          <w:szCs w:val="24"/>
        </w:rPr>
        <w:t>utracie czujności</w:t>
      </w:r>
      <w:r w:rsidR="00125075" w:rsidRPr="001056C3">
        <w:rPr>
          <w:rFonts w:asciiTheme="majorHAnsi" w:hAnsiTheme="majorHAnsi"/>
          <w:sz w:val="24"/>
          <w:szCs w:val="24"/>
        </w:rPr>
        <w:t xml:space="preserve"> wewnętrznej w środowisku,</w:t>
      </w:r>
      <w:r w:rsidR="00D145E3" w:rsidRPr="001056C3">
        <w:rPr>
          <w:rFonts w:asciiTheme="majorHAnsi" w:hAnsiTheme="majorHAnsi"/>
          <w:sz w:val="24"/>
          <w:szCs w:val="24"/>
        </w:rPr>
        <w:t xml:space="preserve"> ale</w:t>
      </w:r>
      <w:r w:rsidR="003B51C8">
        <w:rPr>
          <w:rFonts w:asciiTheme="majorHAnsi" w:hAnsiTheme="majorHAnsi"/>
          <w:sz w:val="24"/>
          <w:szCs w:val="24"/>
        </w:rPr>
        <w:t xml:space="preserve"> zależy od</w:t>
      </w:r>
      <w:r w:rsidR="00D145E3" w:rsidRPr="001056C3">
        <w:rPr>
          <w:rFonts w:asciiTheme="majorHAnsi" w:hAnsiTheme="majorHAnsi"/>
          <w:sz w:val="24"/>
          <w:szCs w:val="24"/>
        </w:rPr>
        <w:t xml:space="preserve"> innych</w:t>
      </w:r>
      <w:r w:rsidR="003B51C8">
        <w:rPr>
          <w:rFonts w:asciiTheme="majorHAnsi" w:hAnsiTheme="majorHAnsi"/>
          <w:sz w:val="24"/>
          <w:szCs w:val="24"/>
        </w:rPr>
        <w:t>, znacznie szerszych procesów</w:t>
      </w:r>
      <w:r w:rsidR="001056C3" w:rsidRPr="001056C3">
        <w:rPr>
          <w:rFonts w:asciiTheme="majorHAnsi" w:hAnsiTheme="majorHAnsi"/>
          <w:sz w:val="24"/>
          <w:szCs w:val="24"/>
        </w:rPr>
        <w:t xml:space="preserve">, </w:t>
      </w:r>
      <w:r w:rsidR="00125075" w:rsidRPr="001056C3">
        <w:rPr>
          <w:rFonts w:asciiTheme="majorHAnsi" w:hAnsiTheme="majorHAnsi"/>
          <w:sz w:val="24"/>
          <w:szCs w:val="24"/>
        </w:rPr>
        <w:t xml:space="preserve"> w </w:t>
      </w:r>
      <w:r w:rsidR="001056C3" w:rsidRPr="001056C3">
        <w:rPr>
          <w:rFonts w:asciiTheme="majorHAnsi" w:hAnsiTheme="majorHAnsi"/>
          <w:sz w:val="24"/>
          <w:szCs w:val="24"/>
        </w:rPr>
        <w:t>których</w:t>
      </w:r>
      <w:r w:rsidR="00125075" w:rsidRPr="001056C3">
        <w:rPr>
          <w:rFonts w:asciiTheme="majorHAnsi" w:hAnsiTheme="majorHAnsi"/>
          <w:sz w:val="24"/>
          <w:szCs w:val="24"/>
        </w:rPr>
        <w:t xml:space="preserve"> linie</w:t>
      </w:r>
      <w:r w:rsidR="001056C3" w:rsidRPr="001056C3">
        <w:rPr>
          <w:rFonts w:asciiTheme="majorHAnsi" w:hAnsiTheme="majorHAnsi"/>
          <w:sz w:val="24"/>
          <w:szCs w:val="24"/>
        </w:rPr>
        <w:t xml:space="preserve"> demarkacyjne przebiegają gdzie indziej.</w:t>
      </w:r>
      <w:r w:rsidR="00125075" w:rsidRPr="001056C3">
        <w:rPr>
          <w:rFonts w:asciiTheme="majorHAnsi" w:hAnsiTheme="majorHAnsi"/>
          <w:sz w:val="24"/>
          <w:szCs w:val="24"/>
        </w:rPr>
        <w:t xml:space="preserve"> </w:t>
      </w:r>
    </w:p>
    <w:p w14:paraId="39D30969" w14:textId="77777777" w:rsidR="001056C3" w:rsidRDefault="00125075" w:rsidP="005F2771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1056C3">
        <w:rPr>
          <w:rFonts w:asciiTheme="majorHAnsi" w:hAnsiTheme="majorHAnsi" w:cs="Calibri"/>
          <w:sz w:val="24"/>
          <w:szCs w:val="24"/>
        </w:rPr>
        <w:t xml:space="preserve">dr hab. Tomasz Majewski odniósł się do </w:t>
      </w:r>
      <w:r w:rsidR="001056C3" w:rsidRPr="001056C3">
        <w:rPr>
          <w:rFonts w:asciiTheme="majorHAnsi" w:hAnsiTheme="majorHAnsi"/>
          <w:sz w:val="24"/>
          <w:szCs w:val="24"/>
        </w:rPr>
        <w:t>wcześniejszych</w:t>
      </w:r>
      <w:r w:rsidRPr="001056C3">
        <w:rPr>
          <w:rFonts w:asciiTheme="majorHAnsi" w:hAnsiTheme="majorHAnsi"/>
          <w:sz w:val="24"/>
          <w:szCs w:val="24"/>
        </w:rPr>
        <w:t xml:space="preserve"> wą</w:t>
      </w:r>
      <w:r w:rsidR="001056C3" w:rsidRPr="001056C3">
        <w:rPr>
          <w:rFonts w:asciiTheme="majorHAnsi" w:hAnsiTheme="majorHAnsi"/>
          <w:sz w:val="24"/>
          <w:szCs w:val="24"/>
        </w:rPr>
        <w:t>tków</w:t>
      </w:r>
      <w:r w:rsidRPr="001056C3">
        <w:rPr>
          <w:rFonts w:asciiTheme="majorHAnsi" w:hAnsiTheme="majorHAnsi"/>
          <w:sz w:val="24"/>
          <w:szCs w:val="24"/>
        </w:rPr>
        <w:t xml:space="preserve"> </w:t>
      </w:r>
      <w:r w:rsidR="00D145E3" w:rsidRPr="001056C3">
        <w:rPr>
          <w:rFonts w:asciiTheme="majorHAnsi" w:hAnsiTheme="majorHAnsi"/>
          <w:sz w:val="24"/>
          <w:szCs w:val="24"/>
        </w:rPr>
        <w:t xml:space="preserve">dyskusji </w:t>
      </w:r>
      <w:r w:rsidRPr="001056C3">
        <w:rPr>
          <w:rFonts w:asciiTheme="majorHAnsi" w:hAnsiTheme="majorHAnsi"/>
          <w:sz w:val="24"/>
          <w:szCs w:val="24"/>
        </w:rPr>
        <w:t xml:space="preserve">– </w:t>
      </w:r>
      <w:r w:rsidR="001056C3" w:rsidRPr="001056C3">
        <w:rPr>
          <w:rFonts w:asciiTheme="majorHAnsi" w:hAnsiTheme="majorHAnsi"/>
          <w:sz w:val="24"/>
          <w:szCs w:val="24"/>
        </w:rPr>
        <w:t xml:space="preserve">w tym do głosu </w:t>
      </w:r>
      <w:r w:rsidRPr="001056C3">
        <w:rPr>
          <w:rFonts w:asciiTheme="majorHAnsi" w:hAnsiTheme="majorHAnsi"/>
          <w:sz w:val="24"/>
          <w:szCs w:val="24"/>
        </w:rPr>
        <w:t>prof. Godlewskiego, oraz</w:t>
      </w:r>
      <w:r w:rsidR="001056C3" w:rsidRPr="001056C3">
        <w:rPr>
          <w:rFonts w:asciiTheme="majorHAnsi" w:hAnsiTheme="majorHAnsi"/>
          <w:sz w:val="24"/>
          <w:szCs w:val="24"/>
        </w:rPr>
        <w:t xml:space="preserve"> do swojej wypowiedzi: można obecną sytuacj</w:t>
      </w:r>
      <w:r w:rsidR="00FB5CCA">
        <w:rPr>
          <w:rFonts w:asciiTheme="majorHAnsi" w:hAnsiTheme="majorHAnsi"/>
          <w:sz w:val="24"/>
          <w:szCs w:val="24"/>
        </w:rPr>
        <w:t>ę uznać za post-paradygmatyczną -</w:t>
      </w:r>
      <w:r w:rsidR="001056C3" w:rsidRPr="001056C3">
        <w:rPr>
          <w:rFonts w:asciiTheme="majorHAnsi" w:hAnsiTheme="majorHAnsi"/>
          <w:sz w:val="24"/>
          <w:szCs w:val="24"/>
        </w:rPr>
        <w:t xml:space="preserve"> w takiej sytuacji znajduje się obecnie kulturoznawstwo </w:t>
      </w:r>
      <w:r w:rsidR="00FB5CCA">
        <w:rPr>
          <w:rFonts w:asciiTheme="majorHAnsi" w:hAnsiTheme="majorHAnsi"/>
          <w:sz w:val="24"/>
          <w:szCs w:val="24"/>
        </w:rPr>
        <w:t>i w tym sensie wyprzedza ono inne</w:t>
      </w:r>
      <w:r w:rsidR="001056C3" w:rsidRPr="001056C3">
        <w:rPr>
          <w:rFonts w:asciiTheme="majorHAnsi" w:hAnsiTheme="majorHAnsi"/>
          <w:sz w:val="24"/>
          <w:szCs w:val="24"/>
        </w:rPr>
        <w:t xml:space="preserve"> dyscypliny naukowe.</w:t>
      </w:r>
      <w:r w:rsidR="00D145E3" w:rsidRPr="001056C3">
        <w:rPr>
          <w:rFonts w:asciiTheme="majorHAnsi" w:hAnsiTheme="majorHAnsi"/>
          <w:sz w:val="24"/>
          <w:szCs w:val="24"/>
        </w:rPr>
        <w:t xml:space="preserve"> </w:t>
      </w:r>
    </w:p>
    <w:p w14:paraId="701CC687" w14:textId="77777777" w:rsidR="00125075" w:rsidRPr="001056C3" w:rsidRDefault="00FB5CCA" w:rsidP="005F2771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prof.</w:t>
      </w:r>
      <w:r w:rsidR="00125075" w:rsidRPr="001056C3">
        <w:rPr>
          <w:rFonts w:asciiTheme="majorHAnsi" w:hAnsiTheme="majorHAnsi"/>
          <w:sz w:val="24"/>
          <w:szCs w:val="24"/>
        </w:rPr>
        <w:t xml:space="preserve"> Anna </w:t>
      </w:r>
      <w:proofErr w:type="spellStart"/>
      <w:r w:rsidR="00125075" w:rsidRPr="001056C3">
        <w:rPr>
          <w:rFonts w:asciiTheme="majorHAnsi" w:hAnsiTheme="majorHAnsi"/>
          <w:sz w:val="24"/>
          <w:szCs w:val="24"/>
        </w:rPr>
        <w:t>Zeidler</w:t>
      </w:r>
      <w:proofErr w:type="spellEnd"/>
      <w:r w:rsidR="00125075" w:rsidRPr="001056C3">
        <w:rPr>
          <w:rFonts w:asciiTheme="majorHAnsi" w:hAnsiTheme="majorHAnsi"/>
          <w:sz w:val="24"/>
          <w:szCs w:val="24"/>
        </w:rPr>
        <w:t>-Janiszewska zapytała, dlaczego</w:t>
      </w:r>
      <w:r w:rsidR="001056C3">
        <w:rPr>
          <w:rFonts w:asciiTheme="majorHAnsi" w:hAnsiTheme="majorHAnsi"/>
          <w:sz w:val="24"/>
          <w:szCs w:val="24"/>
        </w:rPr>
        <w:t xml:space="preserve"> kulturoznawstwa nie uznać za </w:t>
      </w:r>
      <w:r w:rsidR="00125075" w:rsidRPr="001056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5075" w:rsidRPr="001056C3">
        <w:rPr>
          <w:rFonts w:asciiTheme="majorHAnsi" w:hAnsiTheme="majorHAnsi"/>
          <w:sz w:val="24"/>
          <w:szCs w:val="24"/>
        </w:rPr>
        <w:t>pre</w:t>
      </w:r>
      <w:proofErr w:type="spellEnd"/>
      <w:r w:rsidR="001056C3">
        <w:rPr>
          <w:rFonts w:asciiTheme="majorHAnsi" w:hAnsiTheme="majorHAnsi"/>
          <w:sz w:val="24"/>
          <w:szCs w:val="24"/>
        </w:rPr>
        <w:t>-paradygmatyczną dyscyplinę</w:t>
      </w:r>
      <w:r w:rsidR="00125075" w:rsidRPr="001056C3">
        <w:rPr>
          <w:rFonts w:asciiTheme="majorHAnsi" w:hAnsiTheme="majorHAnsi"/>
          <w:sz w:val="24"/>
          <w:szCs w:val="24"/>
        </w:rPr>
        <w:t>?</w:t>
      </w:r>
      <w:r w:rsidR="00A41471">
        <w:rPr>
          <w:rFonts w:asciiTheme="majorHAnsi" w:hAnsiTheme="majorHAnsi"/>
          <w:sz w:val="24"/>
          <w:szCs w:val="24"/>
        </w:rPr>
        <w:t xml:space="preserve"> Mamy trudności z paradygmatycznością naszej dyscypliny. </w:t>
      </w:r>
    </w:p>
    <w:p w14:paraId="1AF90A87" w14:textId="77777777" w:rsidR="009B5A3C" w:rsidRPr="005F2771" w:rsidRDefault="009B5A3C" w:rsidP="005F2771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F2771">
        <w:rPr>
          <w:rFonts w:asciiTheme="majorHAnsi" w:hAnsiTheme="majorHAnsi" w:cs="Calibri"/>
          <w:sz w:val="24"/>
          <w:szCs w:val="24"/>
        </w:rPr>
        <w:t>dr hab</w:t>
      </w:r>
      <w:r w:rsidR="00A41471">
        <w:rPr>
          <w:rFonts w:asciiTheme="majorHAnsi" w:hAnsiTheme="majorHAnsi" w:cs="Calibri"/>
          <w:sz w:val="24"/>
          <w:szCs w:val="24"/>
        </w:rPr>
        <w:t>. Tomasz Majewski  stwierdził, że to dyscyplina</w:t>
      </w:r>
      <w:r w:rsidRPr="005F2771">
        <w:rPr>
          <w:rFonts w:asciiTheme="majorHAnsi" w:hAnsiTheme="majorHAnsi" w:cs="Calibri"/>
          <w:sz w:val="24"/>
          <w:szCs w:val="24"/>
        </w:rPr>
        <w:t xml:space="preserve"> post</w:t>
      </w:r>
      <w:r w:rsidR="00A41471">
        <w:rPr>
          <w:rFonts w:asciiTheme="majorHAnsi" w:hAnsiTheme="majorHAnsi" w:cs="Calibri"/>
          <w:sz w:val="24"/>
          <w:szCs w:val="24"/>
        </w:rPr>
        <w:t>-</w:t>
      </w:r>
      <w:r w:rsidRPr="005F2771">
        <w:rPr>
          <w:rFonts w:asciiTheme="majorHAnsi" w:hAnsiTheme="majorHAnsi" w:cs="Calibri"/>
          <w:sz w:val="24"/>
          <w:szCs w:val="24"/>
        </w:rPr>
        <w:t xml:space="preserve"> albo </w:t>
      </w:r>
      <w:proofErr w:type="spellStart"/>
      <w:r w:rsidRPr="005F2771">
        <w:rPr>
          <w:rFonts w:asciiTheme="majorHAnsi" w:hAnsiTheme="majorHAnsi" w:cs="Calibri"/>
          <w:sz w:val="24"/>
          <w:szCs w:val="24"/>
        </w:rPr>
        <w:t>wielo</w:t>
      </w:r>
      <w:proofErr w:type="spellEnd"/>
      <w:r w:rsidR="00A41471">
        <w:rPr>
          <w:rFonts w:asciiTheme="majorHAnsi" w:hAnsiTheme="majorHAnsi" w:cs="Calibri"/>
          <w:sz w:val="24"/>
          <w:szCs w:val="24"/>
        </w:rPr>
        <w:t>-</w:t>
      </w:r>
      <w:r w:rsidRPr="005F2771">
        <w:rPr>
          <w:rFonts w:asciiTheme="majorHAnsi" w:hAnsiTheme="majorHAnsi" w:cs="Calibri"/>
          <w:sz w:val="24"/>
          <w:szCs w:val="24"/>
        </w:rPr>
        <w:t xml:space="preserve"> paradygmatyczna.</w:t>
      </w:r>
    </w:p>
    <w:p w14:paraId="5F159CA8" w14:textId="77777777" w:rsidR="009B5A3C" w:rsidRPr="005F2771" w:rsidRDefault="00A0696E" w:rsidP="005F2771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prof.</w:t>
      </w:r>
      <w:r w:rsidR="009B5A3C" w:rsidRPr="005F2771">
        <w:rPr>
          <w:rFonts w:asciiTheme="majorHAnsi" w:hAnsiTheme="majorHAnsi"/>
          <w:sz w:val="24"/>
          <w:szCs w:val="24"/>
        </w:rPr>
        <w:t xml:space="preserve"> Ewa Rewers wyraziła</w:t>
      </w:r>
      <w:r w:rsidR="00A41471">
        <w:rPr>
          <w:rFonts w:asciiTheme="majorHAnsi" w:hAnsiTheme="majorHAnsi"/>
          <w:sz w:val="24"/>
          <w:szCs w:val="24"/>
        </w:rPr>
        <w:t xml:space="preserve"> zdanie, że kulturoznawstwo</w:t>
      </w:r>
      <w:r w:rsidR="009B5A3C" w:rsidRPr="005F2771">
        <w:rPr>
          <w:rFonts w:asciiTheme="majorHAnsi" w:hAnsiTheme="majorHAnsi"/>
          <w:sz w:val="24"/>
          <w:szCs w:val="24"/>
        </w:rPr>
        <w:t xml:space="preserve"> nie</w:t>
      </w:r>
      <w:r w:rsidR="00A41471">
        <w:rPr>
          <w:rFonts w:asciiTheme="majorHAnsi" w:hAnsiTheme="majorHAnsi"/>
          <w:sz w:val="24"/>
          <w:szCs w:val="24"/>
        </w:rPr>
        <w:t xml:space="preserve"> jest dyscypliną</w:t>
      </w:r>
      <w:r w:rsidR="009B5A3C" w:rsidRPr="005F2771">
        <w:rPr>
          <w:rFonts w:asciiTheme="majorHAnsi" w:hAnsiTheme="majorHAnsi"/>
          <w:sz w:val="24"/>
          <w:szCs w:val="24"/>
        </w:rPr>
        <w:t xml:space="preserve"> paradygmatyczną.</w:t>
      </w:r>
    </w:p>
    <w:p w14:paraId="5B27BB09" w14:textId="77777777" w:rsidR="00807AB0" w:rsidRDefault="009B5A3C" w:rsidP="00A41471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F2771">
        <w:rPr>
          <w:rFonts w:asciiTheme="majorHAnsi" w:hAnsiTheme="majorHAnsi" w:cs="Calibri"/>
          <w:sz w:val="24"/>
          <w:szCs w:val="24"/>
        </w:rPr>
        <w:t>dr hab. Tomasz M</w:t>
      </w:r>
      <w:r w:rsidR="00A41471">
        <w:rPr>
          <w:rFonts w:asciiTheme="majorHAnsi" w:hAnsiTheme="majorHAnsi" w:cs="Calibri"/>
          <w:sz w:val="24"/>
          <w:szCs w:val="24"/>
        </w:rPr>
        <w:t>ajewski</w:t>
      </w:r>
      <w:r w:rsidRPr="005F2771">
        <w:rPr>
          <w:rFonts w:asciiTheme="majorHAnsi" w:hAnsiTheme="majorHAnsi" w:cs="Calibri"/>
          <w:sz w:val="24"/>
          <w:szCs w:val="24"/>
        </w:rPr>
        <w:t xml:space="preserve"> wracając do</w:t>
      </w:r>
      <w:r w:rsidR="00A41471">
        <w:rPr>
          <w:rFonts w:asciiTheme="majorHAnsi" w:hAnsiTheme="majorHAnsi" w:cs="Calibri"/>
          <w:sz w:val="24"/>
          <w:szCs w:val="24"/>
        </w:rPr>
        <w:t xml:space="preserve"> kwestii</w:t>
      </w:r>
      <w:r w:rsidRPr="005F2771">
        <w:rPr>
          <w:rFonts w:asciiTheme="majorHAnsi" w:hAnsiTheme="majorHAnsi" w:cs="Calibri"/>
          <w:sz w:val="24"/>
          <w:szCs w:val="24"/>
        </w:rPr>
        <w:t xml:space="preserve"> </w:t>
      </w:r>
      <w:r w:rsidR="00F437F4" w:rsidRPr="005F2771">
        <w:rPr>
          <w:rFonts w:asciiTheme="majorHAnsi" w:hAnsiTheme="majorHAnsi" w:cs="Calibri"/>
          <w:sz w:val="24"/>
          <w:szCs w:val="24"/>
        </w:rPr>
        <w:t>paradygmatów, do których</w:t>
      </w:r>
      <w:r w:rsidRPr="005F2771">
        <w:rPr>
          <w:rFonts w:asciiTheme="majorHAnsi" w:hAnsiTheme="majorHAnsi" w:cs="Calibri"/>
          <w:sz w:val="24"/>
          <w:szCs w:val="24"/>
        </w:rPr>
        <w:t xml:space="preserve"> się odwołujemy</w:t>
      </w:r>
      <w:r w:rsidR="00A41471">
        <w:rPr>
          <w:rFonts w:asciiTheme="majorHAnsi" w:hAnsiTheme="majorHAnsi" w:cs="Calibri"/>
          <w:sz w:val="24"/>
          <w:szCs w:val="24"/>
        </w:rPr>
        <w:t xml:space="preserve"> zgłosił potrzebę</w:t>
      </w:r>
      <w:r w:rsidRPr="005F2771">
        <w:rPr>
          <w:rFonts w:asciiTheme="majorHAnsi" w:hAnsiTheme="majorHAnsi" w:cs="Calibri"/>
          <w:sz w:val="24"/>
          <w:szCs w:val="24"/>
        </w:rPr>
        <w:t xml:space="preserve"> metajęzyków </w:t>
      </w:r>
      <w:r w:rsidRPr="005F2771">
        <w:rPr>
          <w:rFonts w:asciiTheme="majorHAnsi" w:hAnsiTheme="majorHAnsi"/>
          <w:sz w:val="24"/>
          <w:szCs w:val="24"/>
        </w:rPr>
        <w:t>ustalających</w:t>
      </w:r>
      <w:r w:rsidR="00D145E3" w:rsidRPr="005F2771">
        <w:rPr>
          <w:rFonts w:asciiTheme="majorHAnsi" w:hAnsiTheme="majorHAnsi"/>
          <w:sz w:val="24"/>
          <w:szCs w:val="24"/>
        </w:rPr>
        <w:t xml:space="preserve"> rel</w:t>
      </w:r>
      <w:r w:rsidRPr="005F2771">
        <w:rPr>
          <w:rFonts w:asciiTheme="majorHAnsi" w:hAnsiTheme="majorHAnsi"/>
          <w:sz w:val="24"/>
          <w:szCs w:val="24"/>
        </w:rPr>
        <w:t>acje</w:t>
      </w:r>
      <w:r w:rsidR="00231751" w:rsidRPr="005F2771">
        <w:rPr>
          <w:rFonts w:asciiTheme="majorHAnsi" w:hAnsiTheme="majorHAnsi"/>
          <w:sz w:val="24"/>
          <w:szCs w:val="24"/>
        </w:rPr>
        <w:t xml:space="preserve"> pomiędzy </w:t>
      </w:r>
      <w:r w:rsidRPr="005F2771">
        <w:rPr>
          <w:rFonts w:asciiTheme="majorHAnsi" w:hAnsiTheme="majorHAnsi"/>
          <w:sz w:val="24"/>
          <w:szCs w:val="24"/>
        </w:rPr>
        <w:t>tymi paradygmatami, czy fragmentami tych paradygmatów. To jest sprawa absolutnie kluczowa. Kolejną kwestią jest odniesienie</w:t>
      </w:r>
      <w:r w:rsidR="00A41471">
        <w:rPr>
          <w:rFonts w:asciiTheme="majorHAnsi" w:hAnsiTheme="majorHAnsi"/>
          <w:sz w:val="24"/>
          <w:szCs w:val="24"/>
        </w:rPr>
        <w:t xml:space="preserve"> się</w:t>
      </w:r>
      <w:r w:rsidRPr="005F2771">
        <w:rPr>
          <w:rFonts w:asciiTheme="majorHAnsi" w:hAnsiTheme="majorHAnsi"/>
          <w:sz w:val="24"/>
          <w:szCs w:val="24"/>
        </w:rPr>
        <w:t xml:space="preserve"> do propozycji prof. Godlewskiego – </w:t>
      </w:r>
      <w:r w:rsidR="006D682F" w:rsidRPr="005F2771">
        <w:rPr>
          <w:rFonts w:asciiTheme="majorHAnsi" w:hAnsiTheme="majorHAnsi"/>
          <w:sz w:val="24"/>
          <w:szCs w:val="24"/>
        </w:rPr>
        <w:t xml:space="preserve">zaproponowanie </w:t>
      </w:r>
      <w:r w:rsidRPr="005F2771">
        <w:rPr>
          <w:rFonts w:asciiTheme="majorHAnsi" w:hAnsiTheme="majorHAnsi"/>
          <w:sz w:val="24"/>
          <w:szCs w:val="24"/>
        </w:rPr>
        <w:t xml:space="preserve">minimalnego warunku brzegowego, uznanie nieredukowalności kultury do jednego porządku – </w:t>
      </w:r>
      <w:r w:rsidR="00A41471">
        <w:rPr>
          <w:rFonts w:asciiTheme="majorHAnsi" w:hAnsiTheme="majorHAnsi"/>
          <w:sz w:val="24"/>
          <w:szCs w:val="24"/>
        </w:rPr>
        <w:t>tak sformułowana teza mogła być aktualna – ale kilkanaście lat temu</w:t>
      </w:r>
      <w:r w:rsidRPr="005F2771">
        <w:rPr>
          <w:rFonts w:asciiTheme="majorHAnsi" w:hAnsiTheme="majorHAnsi"/>
          <w:sz w:val="24"/>
          <w:szCs w:val="24"/>
        </w:rPr>
        <w:t xml:space="preserve">. </w:t>
      </w:r>
      <w:r w:rsidR="006D682F" w:rsidRPr="005F2771">
        <w:rPr>
          <w:rFonts w:asciiTheme="majorHAnsi" w:hAnsiTheme="majorHAnsi"/>
          <w:sz w:val="24"/>
          <w:szCs w:val="24"/>
        </w:rPr>
        <w:t>Problem polega na tym, że nie wszyscy kulturoznawcy uznają dziś tego typu tezę granicy brzegowej jako przesłankę dedukcyjną, ponieważ zwracają uwagę na samą diachroniczną przemianę kultury. Jeśli mamy do czynienia z sytuacją daleko posuniętej kolonizacji tego pola przez różnego rodzaju dyskursy i praktyki ekonomiczne, nie można wykluczyć wprost tego</w:t>
      </w:r>
      <w:r w:rsidR="00807AB0">
        <w:rPr>
          <w:rFonts w:asciiTheme="majorHAnsi" w:hAnsiTheme="majorHAnsi"/>
          <w:sz w:val="24"/>
          <w:szCs w:val="24"/>
        </w:rPr>
        <w:t xml:space="preserve"> typu badania</w:t>
      </w:r>
    </w:p>
    <w:p w14:paraId="1E3F3897" w14:textId="77777777" w:rsidR="00D145E3" w:rsidRPr="005F2771" w:rsidRDefault="00FB5CCA" w:rsidP="00A41471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 hab.</w:t>
      </w:r>
      <w:r w:rsidR="00807AB0">
        <w:rPr>
          <w:rFonts w:asciiTheme="majorHAnsi" w:hAnsiTheme="majorHAnsi"/>
          <w:sz w:val="24"/>
          <w:szCs w:val="24"/>
        </w:rPr>
        <w:t xml:space="preserve"> Wolska stwierdziła, że wypowiedź p</w:t>
      </w:r>
      <w:r w:rsidR="006D682F" w:rsidRPr="005F2771">
        <w:rPr>
          <w:rFonts w:asciiTheme="majorHAnsi" w:hAnsiTheme="majorHAnsi"/>
          <w:sz w:val="24"/>
          <w:szCs w:val="24"/>
        </w:rPr>
        <w:t>r</w:t>
      </w:r>
      <w:r w:rsidR="00807AB0">
        <w:rPr>
          <w:rFonts w:asciiTheme="majorHAnsi" w:hAnsiTheme="majorHAnsi"/>
          <w:sz w:val="24"/>
          <w:szCs w:val="24"/>
        </w:rPr>
        <w:t xml:space="preserve">of. Godlewskiego wydaje się </w:t>
      </w:r>
      <w:r w:rsidR="006D682F" w:rsidRPr="005F2771">
        <w:rPr>
          <w:rFonts w:asciiTheme="majorHAnsi" w:hAnsiTheme="majorHAnsi"/>
          <w:sz w:val="24"/>
          <w:szCs w:val="24"/>
        </w:rPr>
        <w:t>być pe</w:t>
      </w:r>
      <w:r w:rsidR="00807AB0">
        <w:rPr>
          <w:rFonts w:asciiTheme="majorHAnsi" w:hAnsiTheme="majorHAnsi"/>
          <w:sz w:val="24"/>
          <w:szCs w:val="24"/>
        </w:rPr>
        <w:t>wnym rodzajem stanowiska, które niekoniecznie jest</w:t>
      </w:r>
      <w:r w:rsidR="006D682F" w:rsidRPr="005F2771">
        <w:rPr>
          <w:rFonts w:asciiTheme="majorHAnsi" w:hAnsiTheme="majorHAnsi"/>
          <w:sz w:val="24"/>
          <w:szCs w:val="24"/>
        </w:rPr>
        <w:t xml:space="preserve"> podz</w:t>
      </w:r>
      <w:r w:rsidR="00807AB0">
        <w:rPr>
          <w:rFonts w:asciiTheme="majorHAnsi" w:hAnsiTheme="majorHAnsi"/>
          <w:sz w:val="24"/>
          <w:szCs w:val="24"/>
        </w:rPr>
        <w:t xml:space="preserve">ielone </w:t>
      </w:r>
      <w:r w:rsidR="00807AB0">
        <w:rPr>
          <w:rFonts w:asciiTheme="majorHAnsi" w:hAnsiTheme="majorHAnsi"/>
          <w:sz w:val="24"/>
          <w:szCs w:val="24"/>
        </w:rPr>
        <w:lastRenderedPageBreak/>
        <w:t>przez wszystkich badaczy (chodzi o pojęcie warunku brzegowego, minimalnego)</w:t>
      </w:r>
      <w:r w:rsidR="006D682F" w:rsidRPr="005F2771">
        <w:rPr>
          <w:rFonts w:asciiTheme="majorHAnsi" w:hAnsiTheme="majorHAnsi"/>
          <w:sz w:val="24"/>
          <w:szCs w:val="24"/>
        </w:rPr>
        <w:t>. Ale, jeśli możemy kulturę nieredukowalną znieść do jednego porządku, stosować ją jako definicję kultury nie w sensie autonomicznym</w:t>
      </w:r>
      <w:r w:rsidR="00435F8C">
        <w:rPr>
          <w:rFonts w:asciiTheme="majorHAnsi" w:hAnsiTheme="majorHAnsi"/>
          <w:sz w:val="24"/>
          <w:szCs w:val="24"/>
        </w:rPr>
        <w:t>,</w:t>
      </w:r>
      <w:r w:rsidR="006D682F" w:rsidRPr="005F2771">
        <w:rPr>
          <w:rFonts w:asciiTheme="majorHAnsi" w:hAnsiTheme="majorHAnsi"/>
          <w:sz w:val="24"/>
          <w:szCs w:val="24"/>
        </w:rPr>
        <w:t xml:space="preserve"> lecz przełożyć ową autonomię na sprawczość</w:t>
      </w:r>
      <w:r w:rsidR="00435F8C">
        <w:rPr>
          <w:rFonts w:asciiTheme="majorHAnsi" w:hAnsiTheme="majorHAnsi"/>
          <w:sz w:val="24"/>
          <w:szCs w:val="24"/>
        </w:rPr>
        <w:t>,</w:t>
      </w:r>
      <w:r w:rsidR="006D682F" w:rsidRPr="005F2771">
        <w:rPr>
          <w:rFonts w:asciiTheme="majorHAnsi" w:hAnsiTheme="majorHAnsi"/>
          <w:sz w:val="24"/>
          <w:szCs w:val="24"/>
        </w:rPr>
        <w:t xml:space="preserve"> to kultura wciąż ma znaczenie, coś robi – nie da się jej wytłumaczyć w oparciu o inne porządki. Natychmiast wtedy zachowujemy element brzegowy, ale on też musi zostać przeformułowany w świetle naszych obecnych doświadczeń.</w:t>
      </w:r>
    </w:p>
    <w:p w14:paraId="7A6AB70B" w14:textId="77777777" w:rsidR="00435F8C" w:rsidRDefault="006D682F" w:rsidP="005F2771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35F8C">
        <w:rPr>
          <w:rFonts w:asciiTheme="majorHAnsi" w:hAnsiTheme="majorHAnsi"/>
          <w:sz w:val="24"/>
          <w:szCs w:val="24"/>
        </w:rPr>
        <w:t>dr hab. Grzegor</w:t>
      </w:r>
      <w:r w:rsidR="00435F8C" w:rsidRPr="00435F8C">
        <w:rPr>
          <w:rFonts w:asciiTheme="majorHAnsi" w:hAnsiTheme="majorHAnsi"/>
          <w:sz w:val="24"/>
          <w:szCs w:val="24"/>
        </w:rPr>
        <w:t>z Godlewski stwierdził, iż takie ujęcie jest</w:t>
      </w:r>
      <w:r w:rsidR="00C229B8" w:rsidRPr="00435F8C">
        <w:rPr>
          <w:rFonts w:asciiTheme="majorHAnsi" w:hAnsiTheme="majorHAnsi"/>
          <w:sz w:val="24"/>
          <w:szCs w:val="24"/>
        </w:rPr>
        <w:t xml:space="preserve"> sprzeczne z jego wypowiedzią, zwłaszcza,</w:t>
      </w:r>
      <w:r w:rsidR="00435F8C" w:rsidRPr="00435F8C">
        <w:rPr>
          <w:rFonts w:asciiTheme="majorHAnsi" w:hAnsiTheme="majorHAnsi"/>
          <w:sz w:val="24"/>
          <w:szCs w:val="24"/>
        </w:rPr>
        <w:t xml:space="preserve"> że nie mówił o kulturze, lecz</w:t>
      </w:r>
      <w:r w:rsidR="00C229B8" w:rsidRPr="00435F8C">
        <w:rPr>
          <w:rFonts w:asciiTheme="majorHAnsi" w:hAnsiTheme="majorHAnsi"/>
          <w:sz w:val="24"/>
          <w:szCs w:val="24"/>
        </w:rPr>
        <w:t xml:space="preserve"> świadomie używał pojęcia porządek kulturowy. </w:t>
      </w:r>
      <w:r w:rsidR="00435F8C" w:rsidRPr="00435F8C">
        <w:rPr>
          <w:rFonts w:asciiTheme="majorHAnsi" w:hAnsiTheme="majorHAnsi"/>
          <w:sz w:val="24"/>
          <w:szCs w:val="24"/>
        </w:rPr>
        <w:t>Mówił o nieredukowalności</w:t>
      </w:r>
      <w:r w:rsidR="00C229B8" w:rsidRPr="00435F8C">
        <w:rPr>
          <w:rFonts w:asciiTheme="majorHAnsi" w:hAnsiTheme="majorHAnsi"/>
          <w:sz w:val="24"/>
          <w:szCs w:val="24"/>
        </w:rPr>
        <w:t xml:space="preserve"> jakiegokolwiek </w:t>
      </w:r>
      <w:r w:rsidR="00435F8C" w:rsidRPr="00435F8C">
        <w:rPr>
          <w:rFonts w:asciiTheme="majorHAnsi" w:hAnsiTheme="majorHAnsi"/>
          <w:sz w:val="24"/>
          <w:szCs w:val="24"/>
        </w:rPr>
        <w:t>porządku kulturalnego a nie</w:t>
      </w:r>
      <w:r w:rsidR="00C229B8" w:rsidRPr="00435F8C">
        <w:rPr>
          <w:rFonts w:asciiTheme="majorHAnsi" w:hAnsiTheme="majorHAnsi"/>
          <w:sz w:val="24"/>
          <w:szCs w:val="24"/>
        </w:rPr>
        <w:t xml:space="preserve"> esencjalnie</w:t>
      </w:r>
      <w:r w:rsidR="00435F8C" w:rsidRPr="00435F8C">
        <w:rPr>
          <w:rFonts w:asciiTheme="majorHAnsi" w:hAnsiTheme="majorHAnsi"/>
          <w:sz w:val="24"/>
          <w:szCs w:val="24"/>
        </w:rPr>
        <w:t xml:space="preserve"> rozumianej</w:t>
      </w:r>
      <w:r w:rsidR="00C229B8" w:rsidRPr="00435F8C">
        <w:rPr>
          <w:rFonts w:asciiTheme="majorHAnsi" w:hAnsiTheme="majorHAnsi"/>
          <w:sz w:val="24"/>
          <w:szCs w:val="24"/>
        </w:rPr>
        <w:t xml:space="preserve"> kultury. W tym się oczywiście zawiera </w:t>
      </w:r>
      <w:r w:rsidR="00435F8C" w:rsidRPr="00435F8C">
        <w:rPr>
          <w:rFonts w:asciiTheme="majorHAnsi" w:hAnsiTheme="majorHAnsi"/>
          <w:sz w:val="24"/>
          <w:szCs w:val="24"/>
        </w:rPr>
        <w:t xml:space="preserve">się </w:t>
      </w:r>
      <w:r w:rsidR="00C229B8" w:rsidRPr="00435F8C">
        <w:rPr>
          <w:rFonts w:asciiTheme="majorHAnsi" w:hAnsiTheme="majorHAnsi"/>
          <w:sz w:val="24"/>
          <w:szCs w:val="24"/>
        </w:rPr>
        <w:t>możliwość traktowania tego co kultu</w:t>
      </w:r>
      <w:r w:rsidR="00435F8C" w:rsidRPr="00435F8C">
        <w:rPr>
          <w:rFonts w:asciiTheme="majorHAnsi" w:hAnsiTheme="majorHAnsi"/>
          <w:sz w:val="24"/>
          <w:szCs w:val="24"/>
        </w:rPr>
        <w:t>rowe jako czegoś, co definiowan</w:t>
      </w:r>
      <w:r w:rsidR="00C229B8" w:rsidRPr="00435F8C">
        <w:rPr>
          <w:rFonts w:asciiTheme="majorHAnsi" w:hAnsiTheme="majorHAnsi"/>
          <w:sz w:val="24"/>
          <w:szCs w:val="24"/>
        </w:rPr>
        <w:t>e jest</w:t>
      </w:r>
      <w:r w:rsidR="00435F8C" w:rsidRPr="00435F8C">
        <w:rPr>
          <w:rFonts w:asciiTheme="majorHAnsi" w:hAnsiTheme="majorHAnsi"/>
          <w:sz w:val="24"/>
          <w:szCs w:val="24"/>
        </w:rPr>
        <w:t xml:space="preserve"> jako historycznie zmienne.</w:t>
      </w:r>
      <w:r w:rsidR="00C229B8" w:rsidRPr="00435F8C">
        <w:rPr>
          <w:rFonts w:asciiTheme="majorHAnsi" w:hAnsiTheme="majorHAnsi"/>
          <w:sz w:val="24"/>
          <w:szCs w:val="24"/>
        </w:rPr>
        <w:t xml:space="preserve"> </w:t>
      </w:r>
    </w:p>
    <w:p w14:paraId="6AFD180E" w14:textId="77777777" w:rsidR="00231751" w:rsidRPr="00435F8C" w:rsidRDefault="00C229B8" w:rsidP="005F2771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35F8C">
        <w:rPr>
          <w:rFonts w:asciiTheme="majorHAnsi" w:hAnsiTheme="majorHAnsi" w:cs="Calibri"/>
          <w:sz w:val="24"/>
          <w:szCs w:val="24"/>
        </w:rPr>
        <w:t xml:space="preserve">dr hab. Tomasz Majewski zapytał, czy istnieje sytuacja możliwości </w:t>
      </w:r>
      <w:r w:rsidRPr="00435F8C">
        <w:rPr>
          <w:rFonts w:asciiTheme="majorHAnsi" w:hAnsiTheme="majorHAnsi"/>
          <w:sz w:val="24"/>
          <w:szCs w:val="24"/>
        </w:rPr>
        <w:t>utraty nieredukowalności porzą</w:t>
      </w:r>
      <w:r w:rsidR="00231751" w:rsidRPr="00435F8C">
        <w:rPr>
          <w:rFonts w:asciiTheme="majorHAnsi" w:hAnsiTheme="majorHAnsi"/>
          <w:sz w:val="24"/>
          <w:szCs w:val="24"/>
        </w:rPr>
        <w:t>dku kulturowego</w:t>
      </w:r>
      <w:r w:rsidRPr="00435F8C">
        <w:rPr>
          <w:rFonts w:asciiTheme="majorHAnsi" w:hAnsiTheme="majorHAnsi"/>
          <w:sz w:val="24"/>
          <w:szCs w:val="24"/>
        </w:rPr>
        <w:t>,</w:t>
      </w:r>
      <w:r w:rsidR="00FB5CCA">
        <w:rPr>
          <w:rFonts w:asciiTheme="majorHAnsi" w:hAnsiTheme="majorHAnsi"/>
          <w:sz w:val="24"/>
          <w:szCs w:val="24"/>
        </w:rPr>
        <w:t xml:space="preserve"> czy też</w:t>
      </w:r>
      <w:r w:rsidR="00231751" w:rsidRPr="00435F8C">
        <w:rPr>
          <w:rFonts w:asciiTheme="majorHAnsi" w:hAnsiTheme="majorHAnsi"/>
          <w:sz w:val="24"/>
          <w:szCs w:val="24"/>
        </w:rPr>
        <w:t xml:space="preserve"> nie</w:t>
      </w:r>
      <w:r w:rsidRPr="00435F8C">
        <w:rPr>
          <w:rFonts w:asciiTheme="majorHAnsi" w:hAnsiTheme="majorHAnsi"/>
          <w:sz w:val="24"/>
          <w:szCs w:val="24"/>
        </w:rPr>
        <w:t>.</w:t>
      </w:r>
    </w:p>
    <w:p w14:paraId="0A90C30E" w14:textId="77777777" w:rsidR="00231751" w:rsidRPr="005F2771" w:rsidRDefault="00C229B8" w:rsidP="00435F8C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F2771">
        <w:rPr>
          <w:rFonts w:asciiTheme="majorHAnsi" w:hAnsiTheme="majorHAnsi"/>
          <w:sz w:val="24"/>
          <w:szCs w:val="24"/>
        </w:rPr>
        <w:t xml:space="preserve">dr hab. Grzegorz Godlewski odpowiedział, iż jest ona pozbawiona porządku redukowalnego w całym mnóstwie praktyk społecznych – w tym jesteśmy zanurzeni. </w:t>
      </w:r>
      <w:bookmarkStart w:id="0" w:name="_GoBack"/>
      <w:bookmarkEnd w:id="0"/>
    </w:p>
    <w:p w14:paraId="6E97AE33" w14:textId="77777777" w:rsidR="00231751" w:rsidRPr="005F2771" w:rsidRDefault="00C229B8" w:rsidP="005F2771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F2771">
        <w:rPr>
          <w:rFonts w:asciiTheme="majorHAnsi" w:hAnsiTheme="majorHAnsi" w:cs="Calibri"/>
          <w:sz w:val="24"/>
          <w:szCs w:val="24"/>
        </w:rPr>
        <w:t>dr hab. Tomasz Majewski zgodził się z powyższym</w:t>
      </w:r>
      <w:r w:rsidR="00435F8C">
        <w:rPr>
          <w:rFonts w:asciiTheme="majorHAnsi" w:hAnsiTheme="majorHAnsi" w:cs="Calibri"/>
          <w:sz w:val="24"/>
          <w:szCs w:val="24"/>
        </w:rPr>
        <w:t xml:space="preserve"> stwierdzeniem za</w:t>
      </w:r>
      <w:r w:rsidRPr="005F2771">
        <w:rPr>
          <w:rFonts w:asciiTheme="majorHAnsi" w:hAnsiTheme="majorHAnsi" w:cs="Calibri"/>
          <w:sz w:val="24"/>
          <w:szCs w:val="24"/>
        </w:rPr>
        <w:t xml:space="preserve">dając pytanie, czy </w:t>
      </w:r>
      <w:r w:rsidRPr="005F2771">
        <w:rPr>
          <w:rFonts w:asciiTheme="majorHAnsi" w:hAnsiTheme="majorHAnsi"/>
          <w:sz w:val="24"/>
          <w:szCs w:val="24"/>
        </w:rPr>
        <w:t>można uznać za kulturoznawcze myś</w:t>
      </w:r>
      <w:r w:rsidR="00231751" w:rsidRPr="005F2771">
        <w:rPr>
          <w:rFonts w:asciiTheme="majorHAnsi" w:hAnsiTheme="majorHAnsi"/>
          <w:sz w:val="24"/>
          <w:szCs w:val="24"/>
        </w:rPr>
        <w:t>lenie</w:t>
      </w:r>
      <w:r w:rsidRPr="005F2771">
        <w:rPr>
          <w:rFonts w:asciiTheme="majorHAnsi" w:hAnsiTheme="majorHAnsi"/>
          <w:sz w:val="24"/>
          <w:szCs w:val="24"/>
        </w:rPr>
        <w:t xml:space="preserve"> </w:t>
      </w:r>
      <w:r w:rsidR="00435F8C">
        <w:rPr>
          <w:rFonts w:asciiTheme="majorHAnsi" w:hAnsiTheme="majorHAnsi"/>
          <w:sz w:val="24"/>
          <w:szCs w:val="24"/>
        </w:rPr>
        <w:t>takie, które uznaje powyższą</w:t>
      </w:r>
      <w:r w:rsidR="00231751" w:rsidRPr="005F2771">
        <w:rPr>
          <w:rFonts w:asciiTheme="majorHAnsi" w:hAnsiTheme="majorHAnsi"/>
          <w:sz w:val="24"/>
          <w:szCs w:val="24"/>
        </w:rPr>
        <w:t xml:space="preserve"> </w:t>
      </w:r>
      <w:r w:rsidRPr="005F2771">
        <w:rPr>
          <w:rFonts w:asciiTheme="majorHAnsi" w:hAnsiTheme="majorHAnsi"/>
          <w:sz w:val="24"/>
          <w:szCs w:val="24"/>
        </w:rPr>
        <w:t>dedukcję.</w:t>
      </w:r>
    </w:p>
    <w:p w14:paraId="4C02CA9F" w14:textId="77777777" w:rsidR="00C229B8" w:rsidRPr="005F2771" w:rsidRDefault="00C229B8" w:rsidP="005F2771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F2771">
        <w:rPr>
          <w:rFonts w:asciiTheme="majorHAnsi" w:hAnsiTheme="majorHAnsi"/>
          <w:sz w:val="24"/>
          <w:szCs w:val="24"/>
        </w:rPr>
        <w:t>dr hab. Grzegorz Godlewski stwierdził, że nieredukowalność kultury nie wyklucza w jego przekonaniu takiego podejści</w:t>
      </w:r>
      <w:r w:rsidR="00435F8C">
        <w:rPr>
          <w:rFonts w:asciiTheme="majorHAnsi" w:hAnsiTheme="majorHAnsi"/>
          <w:sz w:val="24"/>
          <w:szCs w:val="24"/>
        </w:rPr>
        <w:t>a, które można by nazwać krytycznym</w:t>
      </w:r>
      <w:r w:rsidRPr="005F2771">
        <w:rPr>
          <w:rFonts w:asciiTheme="majorHAnsi" w:hAnsiTheme="majorHAnsi"/>
          <w:sz w:val="24"/>
          <w:szCs w:val="24"/>
        </w:rPr>
        <w:t>.</w:t>
      </w:r>
    </w:p>
    <w:p w14:paraId="2224056A" w14:textId="77777777" w:rsidR="00F71A95" w:rsidRPr="005F2771" w:rsidRDefault="003B51C8" w:rsidP="00427315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 hab. Paweł Rodak,  odniósł się do dyskutowanej kwestii </w:t>
      </w:r>
      <w:r w:rsidR="00231751" w:rsidRPr="005F2771">
        <w:rPr>
          <w:rFonts w:asciiTheme="majorHAnsi" w:hAnsiTheme="majorHAnsi"/>
          <w:sz w:val="24"/>
          <w:szCs w:val="24"/>
        </w:rPr>
        <w:t xml:space="preserve"> nieredukowalności</w:t>
      </w:r>
      <w:r w:rsidR="00C229B8" w:rsidRPr="005F2771">
        <w:rPr>
          <w:rFonts w:asciiTheme="majorHAnsi" w:hAnsiTheme="majorHAnsi"/>
          <w:sz w:val="24"/>
          <w:szCs w:val="24"/>
        </w:rPr>
        <w:t xml:space="preserve"> porzą</w:t>
      </w:r>
      <w:r w:rsidR="00427315">
        <w:rPr>
          <w:rFonts w:asciiTheme="majorHAnsi" w:hAnsiTheme="majorHAnsi"/>
          <w:sz w:val="24"/>
          <w:szCs w:val="24"/>
        </w:rPr>
        <w:t>dku kultury:</w:t>
      </w:r>
      <w:r w:rsidR="00F71A95" w:rsidRPr="005F2771">
        <w:rPr>
          <w:rFonts w:asciiTheme="majorHAnsi" w:hAnsiTheme="majorHAnsi"/>
          <w:sz w:val="24"/>
          <w:szCs w:val="24"/>
        </w:rPr>
        <w:t xml:space="preserve"> nie wszyscy się zgodzą, </w:t>
      </w:r>
      <w:r w:rsidR="00B90536">
        <w:rPr>
          <w:rFonts w:asciiTheme="majorHAnsi" w:hAnsiTheme="majorHAnsi"/>
          <w:sz w:val="24"/>
          <w:szCs w:val="24"/>
        </w:rPr>
        <w:t>że mamy do czynienia w tym przypadku</w:t>
      </w:r>
      <w:r w:rsidR="00427315">
        <w:rPr>
          <w:rFonts w:asciiTheme="majorHAnsi" w:hAnsiTheme="majorHAnsi"/>
          <w:sz w:val="24"/>
          <w:szCs w:val="24"/>
        </w:rPr>
        <w:t xml:space="preserve"> z jednym</w:t>
      </w:r>
      <w:r w:rsidR="00231751" w:rsidRPr="005F2771">
        <w:rPr>
          <w:rFonts w:asciiTheme="majorHAnsi" w:hAnsiTheme="majorHAnsi"/>
          <w:sz w:val="24"/>
          <w:szCs w:val="24"/>
        </w:rPr>
        <w:t xml:space="preserve"> tylko podmiotem. </w:t>
      </w:r>
      <w:r w:rsidR="00F71A95" w:rsidRPr="005F2771">
        <w:rPr>
          <w:rFonts w:asciiTheme="majorHAnsi" w:hAnsiTheme="majorHAnsi"/>
          <w:sz w:val="24"/>
          <w:szCs w:val="24"/>
        </w:rPr>
        <w:t>Czy zgodzimy się, że podmiotem tym jest tylko człowiek? Jeśli się zgodzimy, a obawiam, że nie, to nieredukowalność porządku</w:t>
      </w:r>
      <w:r w:rsidR="00231751" w:rsidRPr="005F2771">
        <w:rPr>
          <w:rFonts w:asciiTheme="majorHAnsi" w:hAnsiTheme="majorHAnsi"/>
          <w:sz w:val="24"/>
          <w:szCs w:val="24"/>
        </w:rPr>
        <w:t xml:space="preserve"> kultury powoli przesta</w:t>
      </w:r>
      <w:r w:rsidR="00F71A95" w:rsidRPr="005F2771">
        <w:rPr>
          <w:rFonts w:asciiTheme="majorHAnsi" w:hAnsiTheme="majorHAnsi"/>
          <w:sz w:val="24"/>
          <w:szCs w:val="24"/>
        </w:rPr>
        <w:t xml:space="preserve">je być możliwa. </w:t>
      </w:r>
      <w:r w:rsidR="00FB5CCA">
        <w:rPr>
          <w:rFonts w:asciiTheme="majorHAnsi" w:hAnsiTheme="majorHAnsi"/>
          <w:sz w:val="24"/>
          <w:szCs w:val="24"/>
        </w:rPr>
        <w:t>Chodzi o p</w:t>
      </w:r>
      <w:r w:rsidR="00F71A95" w:rsidRPr="005F2771">
        <w:rPr>
          <w:rFonts w:asciiTheme="majorHAnsi" w:hAnsiTheme="majorHAnsi"/>
          <w:sz w:val="24"/>
          <w:szCs w:val="24"/>
        </w:rPr>
        <w:t>orządek kultury, który nie posiada już jednego, ludzkiego podmiotu a sprowadza wszystko do takiej możliwości</w:t>
      </w:r>
      <w:r w:rsidR="00427315">
        <w:rPr>
          <w:rFonts w:asciiTheme="majorHAnsi" w:hAnsiTheme="majorHAnsi"/>
          <w:sz w:val="24"/>
          <w:szCs w:val="24"/>
        </w:rPr>
        <w:t xml:space="preserve">. </w:t>
      </w:r>
      <w:r w:rsidR="00F71A95" w:rsidRPr="005F2771">
        <w:rPr>
          <w:rFonts w:asciiTheme="majorHAnsi" w:hAnsiTheme="majorHAnsi"/>
          <w:sz w:val="24"/>
          <w:szCs w:val="24"/>
        </w:rPr>
        <w:t>K</w:t>
      </w:r>
      <w:r w:rsidR="00427315">
        <w:rPr>
          <w:rFonts w:asciiTheme="majorHAnsi" w:hAnsiTheme="majorHAnsi"/>
          <w:sz w:val="24"/>
          <w:szCs w:val="24"/>
        </w:rPr>
        <w:t>olejny</w:t>
      </w:r>
      <w:r w:rsidR="00231751" w:rsidRPr="005F2771">
        <w:rPr>
          <w:rFonts w:asciiTheme="majorHAnsi" w:hAnsiTheme="majorHAnsi"/>
          <w:sz w:val="24"/>
          <w:szCs w:val="24"/>
        </w:rPr>
        <w:t xml:space="preserve"> </w:t>
      </w:r>
      <w:r w:rsidR="00F71A95" w:rsidRPr="005F2771">
        <w:rPr>
          <w:rFonts w:asciiTheme="majorHAnsi" w:hAnsiTheme="majorHAnsi"/>
          <w:sz w:val="24"/>
          <w:szCs w:val="24"/>
        </w:rPr>
        <w:t>element, to kwestia rozważenia myś</w:t>
      </w:r>
      <w:r w:rsidR="00231751" w:rsidRPr="005F2771">
        <w:rPr>
          <w:rFonts w:asciiTheme="majorHAnsi" w:hAnsiTheme="majorHAnsi"/>
          <w:sz w:val="24"/>
          <w:szCs w:val="24"/>
        </w:rPr>
        <w:t xml:space="preserve">lenia o </w:t>
      </w:r>
      <w:r w:rsidR="00F71A95" w:rsidRPr="005F2771">
        <w:rPr>
          <w:rFonts w:asciiTheme="majorHAnsi" w:hAnsiTheme="majorHAnsi"/>
          <w:sz w:val="24"/>
          <w:szCs w:val="24"/>
        </w:rPr>
        <w:t>jakiejś całości i punktach wspó</w:t>
      </w:r>
      <w:r w:rsidR="00231751" w:rsidRPr="005F2771">
        <w:rPr>
          <w:rFonts w:asciiTheme="majorHAnsi" w:hAnsiTheme="majorHAnsi"/>
          <w:sz w:val="24"/>
          <w:szCs w:val="24"/>
        </w:rPr>
        <w:t>lnych</w:t>
      </w:r>
      <w:r w:rsidR="00F71A95" w:rsidRPr="005F2771">
        <w:rPr>
          <w:rFonts w:asciiTheme="majorHAnsi" w:hAnsiTheme="majorHAnsi"/>
          <w:sz w:val="24"/>
          <w:szCs w:val="24"/>
        </w:rPr>
        <w:t>,</w:t>
      </w:r>
      <w:r w:rsidR="00231751" w:rsidRPr="005F2771">
        <w:rPr>
          <w:rFonts w:asciiTheme="majorHAnsi" w:hAnsiTheme="majorHAnsi"/>
          <w:sz w:val="24"/>
          <w:szCs w:val="24"/>
        </w:rPr>
        <w:t xml:space="preserve"> nie w oparciu o nowości</w:t>
      </w:r>
      <w:r>
        <w:rPr>
          <w:rFonts w:asciiTheme="majorHAnsi" w:hAnsiTheme="majorHAnsi"/>
          <w:sz w:val="24"/>
          <w:szCs w:val="24"/>
        </w:rPr>
        <w:t xml:space="preserve">, </w:t>
      </w:r>
      <w:r w:rsidR="00231751" w:rsidRPr="005F2771">
        <w:rPr>
          <w:rFonts w:asciiTheme="majorHAnsi" w:hAnsiTheme="majorHAnsi"/>
          <w:sz w:val="24"/>
          <w:szCs w:val="24"/>
        </w:rPr>
        <w:t xml:space="preserve"> ale o </w:t>
      </w:r>
      <w:r w:rsidR="00F71A95" w:rsidRPr="005F2771">
        <w:rPr>
          <w:rFonts w:asciiTheme="majorHAnsi" w:hAnsiTheme="majorHAnsi"/>
          <w:sz w:val="24"/>
          <w:szCs w:val="24"/>
        </w:rPr>
        <w:t>koncepcje najbardziej klasyczne</w:t>
      </w:r>
      <w:r w:rsidR="00231751" w:rsidRPr="005F2771">
        <w:rPr>
          <w:rFonts w:asciiTheme="majorHAnsi" w:hAnsiTheme="majorHAnsi"/>
          <w:sz w:val="24"/>
          <w:szCs w:val="24"/>
        </w:rPr>
        <w:t xml:space="preserve"> </w:t>
      </w:r>
    </w:p>
    <w:p w14:paraId="5AF06A34" w14:textId="77777777" w:rsidR="00F71A95" w:rsidRPr="005F2771" w:rsidRDefault="00F71A95" w:rsidP="005F2771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F2771">
        <w:rPr>
          <w:rFonts w:asciiTheme="majorHAnsi" w:hAnsiTheme="majorHAnsi" w:cs="Calibri"/>
          <w:sz w:val="24"/>
          <w:szCs w:val="24"/>
        </w:rPr>
        <w:lastRenderedPageBreak/>
        <w:t xml:space="preserve">dr </w:t>
      </w:r>
      <w:r w:rsidR="00B77518">
        <w:rPr>
          <w:rFonts w:asciiTheme="majorHAnsi" w:hAnsiTheme="majorHAnsi" w:cs="Calibri"/>
          <w:sz w:val="24"/>
          <w:szCs w:val="24"/>
        </w:rPr>
        <w:t>hab. Tomasz Majewski odpowiedział</w:t>
      </w:r>
      <w:r w:rsidRPr="005F2771">
        <w:rPr>
          <w:rFonts w:asciiTheme="majorHAnsi" w:hAnsiTheme="majorHAnsi" w:cs="Calibri"/>
          <w:sz w:val="24"/>
          <w:szCs w:val="24"/>
        </w:rPr>
        <w:t>, że te klasyczne są najbardziej pojemne.</w:t>
      </w:r>
    </w:p>
    <w:p w14:paraId="54273DA8" w14:textId="77777777" w:rsidR="00427315" w:rsidRDefault="00F71A95" w:rsidP="005F2771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27315">
        <w:rPr>
          <w:rFonts w:asciiTheme="majorHAnsi" w:hAnsiTheme="majorHAnsi"/>
          <w:sz w:val="24"/>
          <w:szCs w:val="24"/>
        </w:rPr>
        <w:t>dr hab. Paweł Rodak wskazał na jeszcze jeden problem – wewnętrznego uwzględniani</w:t>
      </w:r>
      <w:r w:rsidR="00427315" w:rsidRPr="00427315">
        <w:rPr>
          <w:rFonts w:asciiTheme="majorHAnsi" w:hAnsiTheme="majorHAnsi"/>
          <w:sz w:val="24"/>
          <w:szCs w:val="24"/>
        </w:rPr>
        <w:t>a norm brzegowych. Chodzi o to,</w:t>
      </w:r>
      <w:r w:rsidRPr="00427315">
        <w:rPr>
          <w:rFonts w:asciiTheme="majorHAnsi" w:hAnsiTheme="majorHAnsi"/>
          <w:sz w:val="24"/>
          <w:szCs w:val="24"/>
        </w:rPr>
        <w:t xml:space="preserve"> jak kulturoznawstwo postrzegane jest z zewnątrz – to jest bardzo duży problem. Spotykamy się </w:t>
      </w:r>
      <w:r w:rsidR="00B77518">
        <w:rPr>
          <w:rFonts w:asciiTheme="majorHAnsi" w:hAnsiTheme="majorHAnsi"/>
          <w:sz w:val="24"/>
          <w:szCs w:val="24"/>
        </w:rPr>
        <w:t xml:space="preserve">z nim </w:t>
      </w:r>
      <w:r w:rsidRPr="00427315">
        <w:rPr>
          <w:rFonts w:asciiTheme="majorHAnsi" w:hAnsiTheme="majorHAnsi"/>
          <w:sz w:val="24"/>
          <w:szCs w:val="24"/>
        </w:rPr>
        <w:t>bardzo często w komisjach habilitacyjnych</w:t>
      </w:r>
      <w:r w:rsidR="00427315">
        <w:rPr>
          <w:rFonts w:asciiTheme="majorHAnsi" w:hAnsiTheme="majorHAnsi"/>
          <w:sz w:val="24"/>
          <w:szCs w:val="24"/>
        </w:rPr>
        <w:t>.</w:t>
      </w:r>
      <w:r w:rsidRPr="00427315">
        <w:rPr>
          <w:rFonts w:asciiTheme="majorHAnsi" w:hAnsiTheme="majorHAnsi"/>
          <w:sz w:val="24"/>
          <w:szCs w:val="24"/>
        </w:rPr>
        <w:t xml:space="preserve"> </w:t>
      </w:r>
    </w:p>
    <w:p w14:paraId="00753E09" w14:textId="77777777" w:rsidR="00427315" w:rsidRDefault="00B77518" w:rsidP="005F2771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prof.</w:t>
      </w:r>
      <w:r w:rsidR="00F71A95" w:rsidRPr="00427315">
        <w:rPr>
          <w:rFonts w:asciiTheme="majorHAnsi" w:hAnsiTheme="majorHAnsi"/>
          <w:sz w:val="24"/>
          <w:szCs w:val="24"/>
        </w:rPr>
        <w:t xml:space="preserve"> Anna </w:t>
      </w:r>
      <w:proofErr w:type="spellStart"/>
      <w:r w:rsidR="00F71A95" w:rsidRPr="00427315">
        <w:rPr>
          <w:rFonts w:asciiTheme="majorHAnsi" w:hAnsiTheme="majorHAnsi"/>
          <w:sz w:val="24"/>
          <w:szCs w:val="24"/>
        </w:rPr>
        <w:t>Zeidler</w:t>
      </w:r>
      <w:proofErr w:type="spellEnd"/>
      <w:r w:rsidR="00F71A95" w:rsidRPr="00427315">
        <w:rPr>
          <w:rFonts w:asciiTheme="majorHAnsi" w:hAnsiTheme="majorHAnsi"/>
          <w:sz w:val="24"/>
          <w:szCs w:val="24"/>
        </w:rPr>
        <w:t xml:space="preserve">-Janiszewska dodała, że ma dokładnie takie same doświadczenia – pewien historyk o książce </w:t>
      </w:r>
      <w:r w:rsidR="005E3D61" w:rsidRPr="00427315">
        <w:rPr>
          <w:rFonts w:asciiTheme="majorHAnsi" w:hAnsiTheme="majorHAnsi"/>
          <w:sz w:val="24"/>
          <w:szCs w:val="24"/>
        </w:rPr>
        <w:t>dr hab. Jana So</w:t>
      </w:r>
      <w:r w:rsidR="00427315">
        <w:rPr>
          <w:rFonts w:asciiTheme="majorHAnsi" w:hAnsiTheme="majorHAnsi"/>
          <w:sz w:val="24"/>
          <w:szCs w:val="24"/>
        </w:rPr>
        <w:t>wy przed habilitacją powiedział,  że posiada ona widoczne mankamenty z punktu widzenia historyka, ale może być zaakceptowana w obszarze kulturoznawstwa.</w:t>
      </w:r>
    </w:p>
    <w:p w14:paraId="2CD9973E" w14:textId="77777777" w:rsidR="005E3D61" w:rsidRPr="00427315" w:rsidRDefault="00B90536" w:rsidP="00427315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B77518">
        <w:rPr>
          <w:rFonts w:asciiTheme="majorHAnsi" w:hAnsiTheme="majorHAnsi"/>
          <w:sz w:val="24"/>
          <w:szCs w:val="24"/>
        </w:rPr>
        <w:t xml:space="preserve">rof. </w:t>
      </w:r>
      <w:r w:rsidR="005E3D61" w:rsidRPr="00427315">
        <w:rPr>
          <w:rFonts w:asciiTheme="majorHAnsi" w:hAnsiTheme="majorHAnsi"/>
          <w:sz w:val="24"/>
          <w:szCs w:val="24"/>
        </w:rPr>
        <w:t xml:space="preserve"> Jerzy Axer dodał, że w każdym takim worku znajdują się perły, należy tylko pamiętać, ab</w:t>
      </w:r>
      <w:r w:rsidR="00427315">
        <w:rPr>
          <w:rFonts w:asciiTheme="majorHAnsi" w:hAnsiTheme="majorHAnsi"/>
          <w:sz w:val="24"/>
          <w:szCs w:val="24"/>
        </w:rPr>
        <w:t>y nie była to tratwa ratunkowa. Do przewodów z zakresu kulturoznawstwa</w:t>
      </w:r>
      <w:r w:rsidR="005E3D61" w:rsidRPr="00427315">
        <w:rPr>
          <w:rFonts w:asciiTheme="majorHAnsi" w:hAnsiTheme="majorHAnsi"/>
          <w:sz w:val="24"/>
          <w:szCs w:val="24"/>
        </w:rPr>
        <w:t xml:space="preserve"> na pewno zgłosi się dużo słabych</w:t>
      </w:r>
      <w:r w:rsidR="00427315">
        <w:rPr>
          <w:rFonts w:asciiTheme="majorHAnsi" w:hAnsiTheme="majorHAnsi"/>
          <w:sz w:val="24"/>
          <w:szCs w:val="24"/>
        </w:rPr>
        <w:t xml:space="preserve"> prac</w:t>
      </w:r>
      <w:r w:rsidR="005E3D61" w:rsidRPr="00427315">
        <w:rPr>
          <w:rFonts w:asciiTheme="majorHAnsi" w:hAnsiTheme="majorHAnsi"/>
          <w:sz w:val="24"/>
          <w:szCs w:val="24"/>
        </w:rPr>
        <w:t>,</w:t>
      </w:r>
      <w:r w:rsidR="00427315">
        <w:rPr>
          <w:rFonts w:asciiTheme="majorHAnsi" w:hAnsiTheme="majorHAnsi"/>
          <w:sz w:val="24"/>
          <w:szCs w:val="24"/>
        </w:rPr>
        <w:t xml:space="preserve"> problem polega na tym, by je rozpoznać, ale równocześnie dać szansę pracom stricte kulturoznawczym i interdyscyplinarnym.</w:t>
      </w:r>
    </w:p>
    <w:p w14:paraId="328BF34D" w14:textId="77777777" w:rsidR="00D80635" w:rsidRPr="00D80635" w:rsidRDefault="005E3D61" w:rsidP="00D80635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F2771">
        <w:rPr>
          <w:rFonts w:asciiTheme="majorHAnsi" w:hAnsiTheme="majorHAnsi"/>
          <w:sz w:val="24"/>
          <w:szCs w:val="24"/>
        </w:rPr>
        <w:t xml:space="preserve">dr hab. Mirosław </w:t>
      </w:r>
      <w:proofErr w:type="spellStart"/>
      <w:r w:rsidRPr="005F2771">
        <w:rPr>
          <w:rFonts w:asciiTheme="majorHAnsi" w:hAnsiTheme="majorHAnsi"/>
          <w:sz w:val="24"/>
          <w:szCs w:val="24"/>
        </w:rPr>
        <w:t>Filiciak</w:t>
      </w:r>
      <w:proofErr w:type="spellEnd"/>
      <w:r w:rsidRPr="005F2771">
        <w:rPr>
          <w:rFonts w:asciiTheme="majorHAnsi" w:hAnsiTheme="majorHAnsi"/>
          <w:sz w:val="24"/>
          <w:szCs w:val="24"/>
        </w:rPr>
        <w:t xml:space="preserve"> </w:t>
      </w:r>
      <w:r w:rsidR="00427315">
        <w:rPr>
          <w:rFonts w:asciiTheme="majorHAnsi" w:hAnsiTheme="majorHAnsi"/>
          <w:sz w:val="24"/>
          <w:szCs w:val="24"/>
        </w:rPr>
        <w:t>zauważył, że dyskusja wraca d</w:t>
      </w:r>
      <w:r w:rsidR="00AC6379">
        <w:rPr>
          <w:rFonts w:asciiTheme="majorHAnsi" w:hAnsiTheme="majorHAnsi"/>
          <w:sz w:val="24"/>
          <w:szCs w:val="24"/>
        </w:rPr>
        <w:t>o punktu wyjścia, a miała służyć</w:t>
      </w:r>
      <w:r w:rsidR="00427315">
        <w:rPr>
          <w:rFonts w:asciiTheme="majorHAnsi" w:hAnsiTheme="majorHAnsi"/>
          <w:sz w:val="24"/>
          <w:szCs w:val="24"/>
        </w:rPr>
        <w:t xml:space="preserve"> określeniu kryter</w:t>
      </w:r>
      <w:r w:rsidR="00D80635">
        <w:rPr>
          <w:rFonts w:asciiTheme="majorHAnsi" w:hAnsiTheme="majorHAnsi"/>
          <w:sz w:val="24"/>
          <w:szCs w:val="24"/>
        </w:rPr>
        <w:t>i</w:t>
      </w:r>
      <w:r w:rsidR="00427315">
        <w:rPr>
          <w:rFonts w:asciiTheme="majorHAnsi" w:hAnsiTheme="majorHAnsi"/>
          <w:sz w:val="24"/>
          <w:szCs w:val="24"/>
        </w:rPr>
        <w:t xml:space="preserve">ów </w:t>
      </w:r>
      <w:r w:rsidR="00AC6379">
        <w:rPr>
          <w:rFonts w:asciiTheme="majorHAnsi" w:hAnsiTheme="majorHAnsi"/>
          <w:sz w:val="24"/>
          <w:szCs w:val="24"/>
        </w:rPr>
        <w:t>i wskazać</w:t>
      </w:r>
      <w:r w:rsidR="00D80635">
        <w:rPr>
          <w:rFonts w:asciiTheme="majorHAnsi" w:hAnsiTheme="majorHAnsi"/>
          <w:sz w:val="24"/>
          <w:szCs w:val="24"/>
        </w:rPr>
        <w:t xml:space="preserve"> na zróżnicowane, uprawnione tradycje kulturoznawcze.</w:t>
      </w:r>
      <w:r w:rsidR="00D80635" w:rsidRPr="005F2771">
        <w:rPr>
          <w:rFonts w:asciiTheme="majorHAnsi" w:hAnsiTheme="majorHAnsi" w:cs="Calibri"/>
          <w:sz w:val="24"/>
          <w:szCs w:val="24"/>
        </w:rPr>
        <w:t xml:space="preserve"> </w:t>
      </w:r>
    </w:p>
    <w:p w14:paraId="3E01A4C8" w14:textId="77777777" w:rsidR="005E3D61" w:rsidRPr="005F2771" w:rsidRDefault="005E3D61" w:rsidP="00D80635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F2771">
        <w:rPr>
          <w:rFonts w:asciiTheme="majorHAnsi" w:hAnsiTheme="majorHAnsi" w:cs="Calibri"/>
          <w:sz w:val="24"/>
          <w:szCs w:val="24"/>
        </w:rPr>
        <w:t>dr hab. Tomasz Majewski</w:t>
      </w:r>
      <w:r w:rsidR="00D80635">
        <w:rPr>
          <w:rFonts w:asciiTheme="majorHAnsi" w:hAnsiTheme="majorHAnsi" w:cs="Calibri"/>
          <w:sz w:val="24"/>
          <w:szCs w:val="24"/>
        </w:rPr>
        <w:t xml:space="preserve"> zwrócił uwagę na istotną, poznawczą rolę tej dyskusji.</w:t>
      </w:r>
      <w:r w:rsidRPr="005F2771">
        <w:rPr>
          <w:rFonts w:asciiTheme="majorHAnsi" w:hAnsiTheme="majorHAnsi" w:cs="Calibri"/>
          <w:sz w:val="24"/>
          <w:szCs w:val="24"/>
        </w:rPr>
        <w:t xml:space="preserve"> </w:t>
      </w:r>
      <w:r w:rsidR="00D80635">
        <w:rPr>
          <w:rFonts w:asciiTheme="majorHAnsi" w:hAnsiTheme="majorHAnsi" w:cs="Calibri"/>
          <w:sz w:val="24"/>
          <w:szCs w:val="24"/>
        </w:rPr>
        <w:t xml:space="preserve">  </w:t>
      </w:r>
      <w:r w:rsidRPr="005F2771">
        <w:rPr>
          <w:rFonts w:asciiTheme="majorHAnsi" w:hAnsiTheme="majorHAnsi" w:cs="Calibri"/>
          <w:sz w:val="24"/>
          <w:szCs w:val="24"/>
        </w:rPr>
        <w:t>.</w:t>
      </w:r>
    </w:p>
    <w:p w14:paraId="601B59A5" w14:textId="77777777" w:rsidR="00AC6379" w:rsidRDefault="005E3D61" w:rsidP="005F2771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C6379">
        <w:rPr>
          <w:rFonts w:asciiTheme="majorHAnsi" w:hAnsiTheme="majorHAnsi"/>
          <w:sz w:val="24"/>
          <w:szCs w:val="24"/>
        </w:rPr>
        <w:t>dr hab. Mirosław</w:t>
      </w:r>
      <w:r w:rsidR="00AC6379" w:rsidRPr="00AC63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C6379" w:rsidRPr="00AC6379">
        <w:rPr>
          <w:rFonts w:asciiTheme="majorHAnsi" w:hAnsiTheme="majorHAnsi"/>
          <w:sz w:val="24"/>
          <w:szCs w:val="24"/>
        </w:rPr>
        <w:t>Filiciak</w:t>
      </w:r>
      <w:proofErr w:type="spellEnd"/>
      <w:r w:rsidR="00AC6379" w:rsidRPr="00AC6379">
        <w:rPr>
          <w:rFonts w:asciiTheme="majorHAnsi" w:hAnsiTheme="majorHAnsi"/>
          <w:sz w:val="24"/>
          <w:szCs w:val="24"/>
        </w:rPr>
        <w:t xml:space="preserve"> zaznaczył, że jeśli będziemy dążyć do wypracowania bardziej</w:t>
      </w:r>
      <w:r w:rsidRPr="00AC6379">
        <w:rPr>
          <w:rFonts w:asciiTheme="majorHAnsi" w:hAnsiTheme="majorHAnsi"/>
          <w:sz w:val="24"/>
          <w:szCs w:val="24"/>
        </w:rPr>
        <w:t xml:space="preserve"> sztywnego kanonu, bo wtedy na pewno nie dojdzie</w:t>
      </w:r>
      <w:r w:rsidR="00AC6379" w:rsidRPr="00AC6379">
        <w:rPr>
          <w:rFonts w:asciiTheme="majorHAnsi" w:hAnsiTheme="majorHAnsi"/>
          <w:sz w:val="24"/>
          <w:szCs w:val="24"/>
        </w:rPr>
        <w:t>my</w:t>
      </w:r>
      <w:r w:rsidRPr="00AC6379">
        <w:rPr>
          <w:rFonts w:asciiTheme="majorHAnsi" w:hAnsiTheme="majorHAnsi"/>
          <w:sz w:val="24"/>
          <w:szCs w:val="24"/>
        </w:rPr>
        <w:t xml:space="preserve"> do porozumienia. </w:t>
      </w:r>
      <w:r w:rsidR="00AC6379">
        <w:rPr>
          <w:rFonts w:asciiTheme="majorHAnsi" w:hAnsiTheme="majorHAnsi"/>
          <w:sz w:val="24"/>
          <w:szCs w:val="24"/>
        </w:rPr>
        <w:t>Może należałoby zarysować plan minimum w tej kwestii?</w:t>
      </w:r>
    </w:p>
    <w:p w14:paraId="144AEDF4" w14:textId="77777777" w:rsidR="009225D4" w:rsidRPr="00AC6379" w:rsidRDefault="005E3D61" w:rsidP="008871C8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C6379">
        <w:rPr>
          <w:rFonts w:asciiTheme="majorHAnsi" w:hAnsiTheme="majorHAnsi"/>
          <w:sz w:val="24"/>
          <w:szCs w:val="24"/>
        </w:rPr>
        <w:t>dr hab. Jan Adamowsk</w:t>
      </w:r>
      <w:r w:rsidR="00AC6379">
        <w:rPr>
          <w:rFonts w:asciiTheme="majorHAnsi" w:hAnsiTheme="majorHAnsi"/>
          <w:sz w:val="24"/>
          <w:szCs w:val="24"/>
        </w:rPr>
        <w:t>i wyraził aprobatę dla rozumienia pojęcia kultury przedstawionego przez prof.</w:t>
      </w:r>
      <w:r w:rsidR="00B77518">
        <w:rPr>
          <w:rFonts w:asciiTheme="majorHAnsi" w:hAnsiTheme="majorHAnsi"/>
          <w:sz w:val="24"/>
          <w:szCs w:val="24"/>
        </w:rPr>
        <w:t xml:space="preserve"> Godlewskiego.</w:t>
      </w:r>
      <w:r w:rsidR="00AC6379">
        <w:rPr>
          <w:rFonts w:asciiTheme="majorHAnsi" w:hAnsiTheme="majorHAnsi"/>
          <w:sz w:val="24"/>
          <w:szCs w:val="24"/>
        </w:rPr>
        <w:t xml:space="preserve"> </w:t>
      </w:r>
      <w:r w:rsidR="008871C8">
        <w:rPr>
          <w:rFonts w:asciiTheme="majorHAnsi" w:hAnsiTheme="majorHAnsi"/>
          <w:sz w:val="24"/>
          <w:szCs w:val="24"/>
        </w:rPr>
        <w:t>Przedstawił sytuację na swoim seminarium doktorskim: obecnie w jego składzie jest relatywnie ma</w:t>
      </w:r>
      <w:r w:rsidR="00B90536">
        <w:rPr>
          <w:rFonts w:asciiTheme="majorHAnsi" w:hAnsiTheme="majorHAnsi"/>
          <w:sz w:val="24"/>
          <w:szCs w:val="24"/>
        </w:rPr>
        <w:t>ło absolwentów kulturoznawstwa</w:t>
      </w:r>
      <w:r w:rsidR="008871C8">
        <w:rPr>
          <w:rFonts w:asciiTheme="majorHAnsi" w:hAnsiTheme="majorHAnsi"/>
          <w:sz w:val="24"/>
          <w:szCs w:val="24"/>
        </w:rPr>
        <w:t>, są natomiast absolwenci turkologii, historii sztuki, są doktoranci z Ukrainy, oraz absolwenci</w:t>
      </w:r>
      <w:r w:rsidR="009225D4" w:rsidRPr="00AC6379">
        <w:rPr>
          <w:rFonts w:asciiTheme="majorHAnsi" w:hAnsiTheme="majorHAnsi"/>
          <w:sz w:val="24"/>
          <w:szCs w:val="24"/>
        </w:rPr>
        <w:t xml:space="preserve"> różnych filologii - </w:t>
      </w:r>
      <w:r w:rsidR="00231751" w:rsidRPr="00AC6379">
        <w:rPr>
          <w:rFonts w:asciiTheme="majorHAnsi" w:hAnsiTheme="majorHAnsi"/>
          <w:sz w:val="24"/>
          <w:szCs w:val="24"/>
        </w:rPr>
        <w:t xml:space="preserve">o czym </w:t>
      </w:r>
      <w:r w:rsidR="009225D4" w:rsidRPr="00AC6379">
        <w:rPr>
          <w:rFonts w:asciiTheme="majorHAnsi" w:hAnsiTheme="majorHAnsi"/>
          <w:sz w:val="24"/>
          <w:szCs w:val="24"/>
        </w:rPr>
        <w:t>to ś</w:t>
      </w:r>
      <w:r w:rsidR="00231751" w:rsidRPr="00AC6379">
        <w:rPr>
          <w:rFonts w:asciiTheme="majorHAnsi" w:hAnsiTheme="majorHAnsi"/>
          <w:sz w:val="24"/>
          <w:szCs w:val="24"/>
        </w:rPr>
        <w:t xml:space="preserve">wiadczy? </w:t>
      </w:r>
      <w:r w:rsidR="008871C8">
        <w:rPr>
          <w:rFonts w:asciiTheme="majorHAnsi" w:hAnsiTheme="majorHAnsi"/>
          <w:sz w:val="24"/>
          <w:szCs w:val="24"/>
        </w:rPr>
        <w:t xml:space="preserve">Że formuła kulturoznawstwa jest atrakcyjna i pojemna. Drugą sprawą jest nasz krytyczny stosunek do formuły kulturoznawstwa – mieści się w nim zbyt wiele inicjatyw (np. turystyka kulturowa, studia z </w:t>
      </w:r>
      <w:r w:rsidR="00B77518">
        <w:rPr>
          <w:rFonts w:asciiTheme="majorHAnsi" w:hAnsiTheme="majorHAnsi"/>
          <w:sz w:val="24"/>
          <w:szCs w:val="24"/>
        </w:rPr>
        <w:t>z</w:t>
      </w:r>
      <w:r w:rsidR="008871C8">
        <w:rPr>
          <w:rFonts w:asciiTheme="majorHAnsi" w:hAnsiTheme="majorHAnsi"/>
          <w:sz w:val="24"/>
          <w:szCs w:val="24"/>
        </w:rPr>
        <w:t xml:space="preserve">akresu </w:t>
      </w:r>
      <w:r w:rsidR="008871C8">
        <w:rPr>
          <w:rFonts w:asciiTheme="majorHAnsi" w:hAnsiTheme="majorHAnsi"/>
          <w:sz w:val="24"/>
          <w:szCs w:val="24"/>
        </w:rPr>
        <w:lastRenderedPageBreak/>
        <w:t>neofilologii itp.)</w:t>
      </w:r>
      <w:r w:rsidR="00B77518">
        <w:rPr>
          <w:rFonts w:asciiTheme="majorHAnsi" w:hAnsiTheme="majorHAnsi"/>
          <w:sz w:val="24"/>
          <w:szCs w:val="24"/>
        </w:rPr>
        <w:t>.</w:t>
      </w:r>
      <w:r w:rsidR="008871C8">
        <w:rPr>
          <w:rFonts w:asciiTheme="majorHAnsi" w:hAnsiTheme="majorHAnsi"/>
          <w:sz w:val="24"/>
          <w:szCs w:val="24"/>
        </w:rPr>
        <w:t xml:space="preserve"> </w:t>
      </w:r>
    </w:p>
    <w:p w14:paraId="19976968" w14:textId="77777777" w:rsidR="001D67E6" w:rsidRDefault="00B77518" w:rsidP="005F2771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prof.</w:t>
      </w:r>
      <w:r w:rsidR="009225D4" w:rsidRPr="001D67E6">
        <w:rPr>
          <w:rFonts w:asciiTheme="majorHAnsi" w:hAnsiTheme="majorHAnsi"/>
          <w:sz w:val="24"/>
          <w:szCs w:val="24"/>
        </w:rPr>
        <w:t xml:space="preserve"> Jerzy Axer stwierdz</w:t>
      </w:r>
      <w:r w:rsidR="008871C8" w:rsidRPr="001D67E6">
        <w:rPr>
          <w:rFonts w:asciiTheme="majorHAnsi" w:hAnsiTheme="majorHAnsi"/>
          <w:sz w:val="24"/>
          <w:szCs w:val="24"/>
        </w:rPr>
        <w:t>ił, że wciąż dominuje myślenie, w którym na plan pierwszy wysuwa się funkcjonowanie kierunków studiów</w:t>
      </w:r>
      <w:r w:rsidR="001D67E6" w:rsidRPr="001D67E6">
        <w:rPr>
          <w:rFonts w:asciiTheme="majorHAnsi" w:hAnsiTheme="majorHAnsi"/>
          <w:sz w:val="24"/>
          <w:szCs w:val="24"/>
        </w:rPr>
        <w:t>. Cały czas myślimy w t</w:t>
      </w:r>
      <w:r>
        <w:rPr>
          <w:rFonts w:asciiTheme="majorHAnsi" w:hAnsiTheme="majorHAnsi"/>
          <w:sz w:val="24"/>
          <w:szCs w:val="24"/>
        </w:rPr>
        <w:t>ych kategoriach. Szansą są jednak</w:t>
      </w:r>
      <w:r w:rsidR="001D67E6" w:rsidRPr="001D67E6">
        <w:rPr>
          <w:rFonts w:asciiTheme="majorHAnsi" w:hAnsiTheme="majorHAnsi"/>
          <w:sz w:val="24"/>
          <w:szCs w:val="24"/>
        </w:rPr>
        <w:t xml:space="preserve"> inicjatywy tworzenia na uniwersytetach miejsc dla wybitnych studentów. Natomiast obecnie tworzymy środowiska sprzyjające „średniakom” – w ten sposób zamieniamy uniwersytety w instytucje finansowe. Zadania doradcze wobec ministrów i premierów – to nie jest misja uniwersytetu.</w:t>
      </w:r>
      <w:r w:rsidR="008871C8" w:rsidRPr="001D67E6">
        <w:rPr>
          <w:rFonts w:asciiTheme="majorHAnsi" w:hAnsiTheme="majorHAnsi"/>
          <w:sz w:val="24"/>
          <w:szCs w:val="24"/>
        </w:rPr>
        <w:t xml:space="preserve"> </w:t>
      </w:r>
    </w:p>
    <w:p w14:paraId="60B3845C" w14:textId="77777777" w:rsidR="001D67E6" w:rsidRDefault="00B90536" w:rsidP="005F2771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prof.</w:t>
      </w:r>
      <w:r w:rsidR="001D67E6" w:rsidRPr="001D67E6">
        <w:rPr>
          <w:rFonts w:asciiTheme="majorHAnsi" w:hAnsiTheme="majorHAnsi"/>
          <w:sz w:val="24"/>
          <w:szCs w:val="24"/>
        </w:rPr>
        <w:t xml:space="preserve"> Ewa Rewers wyraziła odmienny pogląd i podkreśliła, że uniwersytety są finansowane z pieniędzy publicznych i dlatego takie doradztwo ma istotne znaczenie.</w:t>
      </w:r>
      <w:r w:rsidR="00F36CC9" w:rsidRPr="001D67E6">
        <w:rPr>
          <w:rFonts w:asciiTheme="majorHAnsi" w:hAnsiTheme="majorHAnsi"/>
          <w:sz w:val="24"/>
          <w:szCs w:val="24"/>
        </w:rPr>
        <w:t xml:space="preserve"> </w:t>
      </w:r>
    </w:p>
    <w:p w14:paraId="61E9A57F" w14:textId="77777777" w:rsidR="001D67E6" w:rsidRDefault="00F36CC9" w:rsidP="005F2771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1D67E6">
        <w:rPr>
          <w:rFonts w:asciiTheme="majorHAnsi" w:hAnsiTheme="majorHAnsi"/>
          <w:sz w:val="24"/>
          <w:szCs w:val="24"/>
        </w:rPr>
        <w:t xml:space="preserve">prof. dr hab. Wiesław Godzic </w:t>
      </w:r>
      <w:r w:rsidR="001D67E6" w:rsidRPr="001D67E6">
        <w:rPr>
          <w:rFonts w:asciiTheme="majorHAnsi" w:hAnsiTheme="majorHAnsi"/>
          <w:sz w:val="24"/>
          <w:szCs w:val="24"/>
        </w:rPr>
        <w:t xml:space="preserve">sformułował pytanie, czy wobec tego takie zadania ciążą również na uczelniach prywatnych? </w:t>
      </w:r>
    </w:p>
    <w:p w14:paraId="5B7EDE70" w14:textId="77777777" w:rsidR="00DF73BF" w:rsidRDefault="00F36CC9" w:rsidP="005F2771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F73BF">
        <w:rPr>
          <w:rFonts w:asciiTheme="majorHAnsi" w:hAnsiTheme="majorHAnsi"/>
          <w:sz w:val="24"/>
          <w:szCs w:val="24"/>
        </w:rPr>
        <w:t xml:space="preserve">prof. dr hab. Jerzy Axer </w:t>
      </w:r>
      <w:r w:rsidR="001D67E6" w:rsidRPr="00DF73BF">
        <w:rPr>
          <w:rFonts w:asciiTheme="majorHAnsi" w:hAnsiTheme="majorHAnsi"/>
          <w:sz w:val="24"/>
          <w:szCs w:val="24"/>
        </w:rPr>
        <w:t xml:space="preserve">nie zgodził się z opinią prof. Rewers. </w:t>
      </w:r>
    </w:p>
    <w:p w14:paraId="2D285EB5" w14:textId="77777777" w:rsidR="00DF73BF" w:rsidRPr="00DF73BF" w:rsidRDefault="00F36CC9" w:rsidP="005F2771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F73BF">
        <w:rPr>
          <w:rFonts w:asciiTheme="majorHAnsi" w:hAnsiTheme="majorHAnsi" w:cs="Calibri"/>
          <w:sz w:val="24"/>
          <w:szCs w:val="24"/>
        </w:rPr>
        <w:t>Prof. Eugen</w:t>
      </w:r>
      <w:r w:rsidR="00B77518">
        <w:rPr>
          <w:rFonts w:asciiTheme="majorHAnsi" w:hAnsiTheme="majorHAnsi" w:cs="Calibri"/>
          <w:sz w:val="24"/>
          <w:szCs w:val="24"/>
        </w:rPr>
        <w:t>iusz Wilk zaproponował zawieszenie dyskusji i sformułował wniosek by ja kontynuować</w:t>
      </w:r>
      <w:r w:rsidR="00DF73BF" w:rsidRPr="00DF73BF">
        <w:rPr>
          <w:rFonts w:asciiTheme="majorHAnsi" w:hAnsiTheme="majorHAnsi" w:cs="Calibri"/>
          <w:sz w:val="24"/>
          <w:szCs w:val="24"/>
        </w:rPr>
        <w:t xml:space="preserve"> na kolejnym posiedzeniu Komitetu. Zaproponował</w:t>
      </w:r>
      <w:r w:rsidR="00DF73BF">
        <w:rPr>
          <w:rFonts w:asciiTheme="majorHAnsi" w:hAnsiTheme="majorHAnsi" w:cs="Calibri"/>
          <w:sz w:val="24"/>
          <w:szCs w:val="24"/>
        </w:rPr>
        <w:t xml:space="preserve"> </w:t>
      </w:r>
      <w:r w:rsidR="00DF73BF" w:rsidRPr="00DF73BF">
        <w:rPr>
          <w:rFonts w:asciiTheme="majorHAnsi" w:hAnsiTheme="majorHAnsi" w:cs="Calibri"/>
          <w:sz w:val="24"/>
          <w:szCs w:val="24"/>
        </w:rPr>
        <w:t xml:space="preserve"> również by zaplanowane</w:t>
      </w:r>
      <w:r w:rsidR="00DF73BF">
        <w:rPr>
          <w:rFonts w:asciiTheme="majorHAnsi" w:hAnsiTheme="majorHAnsi" w:cs="Calibri"/>
          <w:sz w:val="24"/>
          <w:szCs w:val="24"/>
        </w:rPr>
        <w:t>, pozostałe</w:t>
      </w:r>
      <w:r w:rsidR="00DF73BF" w:rsidRPr="00DF73BF">
        <w:rPr>
          <w:rFonts w:asciiTheme="majorHAnsi" w:hAnsiTheme="majorHAnsi" w:cs="Calibri"/>
          <w:sz w:val="24"/>
          <w:szCs w:val="24"/>
        </w:rPr>
        <w:t xml:space="preserve"> punkty aktualnego porządku obrad przenieść na kolejne posiedzenie</w:t>
      </w:r>
      <w:r w:rsidR="00DF73BF">
        <w:rPr>
          <w:rFonts w:asciiTheme="majorHAnsi" w:hAnsiTheme="majorHAnsi" w:cs="Calibri"/>
          <w:sz w:val="24"/>
          <w:szCs w:val="24"/>
        </w:rPr>
        <w:t>.</w:t>
      </w:r>
      <w:r w:rsidRPr="00DF73BF">
        <w:rPr>
          <w:rFonts w:asciiTheme="majorHAnsi" w:hAnsiTheme="majorHAnsi" w:cs="Calibri"/>
          <w:sz w:val="24"/>
          <w:szCs w:val="24"/>
        </w:rPr>
        <w:t xml:space="preserve"> </w:t>
      </w:r>
    </w:p>
    <w:p w14:paraId="00C60E70" w14:textId="77777777" w:rsidR="00F36CC9" w:rsidRPr="00DF73BF" w:rsidRDefault="00DF73BF" w:rsidP="005F2771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Jako termin</w:t>
      </w:r>
      <w:r w:rsidR="00F36CC9" w:rsidRPr="00DF73BF">
        <w:rPr>
          <w:rFonts w:asciiTheme="majorHAnsi" w:hAnsiTheme="majorHAnsi" w:cs="Calibri"/>
          <w:sz w:val="24"/>
          <w:szCs w:val="24"/>
        </w:rPr>
        <w:t xml:space="preserve"> kol</w:t>
      </w:r>
      <w:r>
        <w:rPr>
          <w:rFonts w:asciiTheme="majorHAnsi" w:hAnsiTheme="majorHAnsi" w:cs="Calibri"/>
          <w:sz w:val="24"/>
          <w:szCs w:val="24"/>
        </w:rPr>
        <w:t xml:space="preserve">ejnego posiedzenia przyjęto 24 czerwca </w:t>
      </w:r>
      <w:r w:rsidR="00F36CC9" w:rsidRPr="00DF73BF">
        <w:rPr>
          <w:rFonts w:asciiTheme="majorHAnsi" w:hAnsiTheme="majorHAnsi" w:cs="Calibri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>(godzina 12:00).</w:t>
      </w:r>
    </w:p>
    <w:p w14:paraId="49249982" w14:textId="77777777" w:rsidR="004B5A5C" w:rsidRPr="005F2771" w:rsidRDefault="00B90536" w:rsidP="00DF73BF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p</w:t>
      </w:r>
      <w:r w:rsidR="004B5A5C" w:rsidRPr="005F2771">
        <w:rPr>
          <w:rFonts w:asciiTheme="majorHAnsi" w:hAnsiTheme="majorHAnsi" w:cs="Calibri"/>
          <w:sz w:val="24"/>
          <w:szCs w:val="24"/>
        </w:rPr>
        <w:t xml:space="preserve">rof. Eugeniusz Wilk </w:t>
      </w:r>
      <w:r w:rsidR="00DF73BF">
        <w:rPr>
          <w:rFonts w:asciiTheme="majorHAnsi" w:hAnsiTheme="majorHAnsi" w:cs="Calibri"/>
          <w:sz w:val="24"/>
          <w:szCs w:val="24"/>
        </w:rPr>
        <w:t>przeszedł do omawiania spraw organizacyjnych i do przedstawienia komunikatów.</w:t>
      </w:r>
    </w:p>
    <w:p w14:paraId="1C21DA42" w14:textId="77777777" w:rsidR="004B5A5C" w:rsidRPr="005F2771" w:rsidRDefault="0089676E" w:rsidP="005F2771">
      <w:pPr>
        <w:pStyle w:val="Akapitzlist"/>
        <w:widowControl w:val="0"/>
        <w:autoSpaceDE w:val="0"/>
        <w:autoSpaceDN w:val="0"/>
        <w:spacing w:after="0" w:line="36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Poinformował o konieczności zatwierdzenia przez Komitet składu redakcji oraz funkcji redaktora naczelnego</w:t>
      </w:r>
      <w:r w:rsidR="004B5A5C" w:rsidRPr="005F2771">
        <w:rPr>
          <w:rFonts w:asciiTheme="majorHAnsi" w:hAnsiTheme="majorHAnsi" w:cs="Calibri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>„</w:t>
      </w:r>
      <w:r w:rsidR="004B5A5C" w:rsidRPr="005F2771">
        <w:rPr>
          <w:rFonts w:asciiTheme="majorHAnsi" w:hAnsiTheme="majorHAnsi" w:cs="Calibri"/>
          <w:sz w:val="24"/>
          <w:szCs w:val="24"/>
        </w:rPr>
        <w:t>Przeglądu Kulturoznawczego</w:t>
      </w:r>
      <w:r>
        <w:rPr>
          <w:rFonts w:asciiTheme="majorHAnsi" w:hAnsiTheme="majorHAnsi" w:cs="Calibri"/>
          <w:sz w:val="24"/>
          <w:szCs w:val="24"/>
        </w:rPr>
        <w:t>”</w:t>
      </w:r>
      <w:r w:rsidR="004B5A5C" w:rsidRPr="005F2771">
        <w:rPr>
          <w:rFonts w:asciiTheme="majorHAnsi" w:hAnsiTheme="majorHAnsi" w:cs="Calibri"/>
          <w:sz w:val="24"/>
          <w:szCs w:val="24"/>
        </w:rPr>
        <w:t xml:space="preserve"> na kolejną kadencję </w:t>
      </w:r>
      <w:r>
        <w:rPr>
          <w:rFonts w:asciiTheme="majorHAnsi" w:hAnsiTheme="majorHAnsi" w:cs="Calibri"/>
          <w:sz w:val="24"/>
          <w:szCs w:val="24"/>
        </w:rPr>
        <w:t>2016-2019. Przedstawił aktualny skład zespołu redakcyjnego</w:t>
      </w:r>
    </w:p>
    <w:p w14:paraId="59BEE699" w14:textId="77777777" w:rsidR="004B5A5C" w:rsidRPr="005F2771" w:rsidRDefault="004B5A5C" w:rsidP="0089676E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F2771">
        <w:rPr>
          <w:rFonts w:asciiTheme="majorHAnsi" w:hAnsiTheme="majorHAnsi" w:cs="Calibri"/>
          <w:sz w:val="24"/>
          <w:szCs w:val="24"/>
        </w:rPr>
        <w:t xml:space="preserve"> Ze w</w:t>
      </w:r>
      <w:r w:rsidR="0089676E">
        <w:rPr>
          <w:rFonts w:asciiTheme="majorHAnsi" w:hAnsiTheme="majorHAnsi" w:cs="Calibri"/>
          <w:sz w:val="24"/>
          <w:szCs w:val="24"/>
        </w:rPr>
        <w:t>zględu na obecność w zespole</w:t>
      </w:r>
      <w:r w:rsidRPr="005F2771">
        <w:rPr>
          <w:rFonts w:asciiTheme="majorHAnsi" w:hAnsiTheme="majorHAnsi" w:cs="Calibri"/>
          <w:sz w:val="24"/>
          <w:szCs w:val="24"/>
        </w:rPr>
        <w:t xml:space="preserve"> redakcyjnym zarówno przewodniczącego </w:t>
      </w:r>
      <w:proofErr w:type="spellStart"/>
      <w:r w:rsidRPr="005F2771">
        <w:rPr>
          <w:rFonts w:asciiTheme="majorHAnsi" w:hAnsiTheme="majorHAnsi" w:cs="Calibri"/>
          <w:sz w:val="24"/>
          <w:szCs w:val="24"/>
        </w:rPr>
        <w:t>KNoK</w:t>
      </w:r>
      <w:proofErr w:type="spellEnd"/>
      <w:r w:rsidR="0089676E">
        <w:rPr>
          <w:rFonts w:asciiTheme="majorHAnsi" w:hAnsiTheme="majorHAnsi" w:cs="Calibri"/>
          <w:sz w:val="24"/>
          <w:szCs w:val="24"/>
        </w:rPr>
        <w:t xml:space="preserve">, </w:t>
      </w:r>
      <w:r w:rsidRPr="005F2771">
        <w:rPr>
          <w:rFonts w:asciiTheme="majorHAnsi" w:hAnsiTheme="majorHAnsi" w:cs="Calibri"/>
          <w:sz w:val="24"/>
          <w:szCs w:val="24"/>
        </w:rPr>
        <w:t xml:space="preserve"> </w:t>
      </w:r>
      <w:r w:rsidR="0089676E">
        <w:rPr>
          <w:rFonts w:asciiTheme="majorHAnsi" w:hAnsiTheme="majorHAnsi" w:cs="Calibri"/>
          <w:sz w:val="24"/>
          <w:szCs w:val="24"/>
        </w:rPr>
        <w:t xml:space="preserve">jak i jego zastępcy </w:t>
      </w:r>
      <w:r w:rsidR="00AC0377">
        <w:rPr>
          <w:rFonts w:asciiTheme="majorHAnsi" w:hAnsiTheme="majorHAnsi" w:cs="Calibri"/>
          <w:sz w:val="24"/>
          <w:szCs w:val="24"/>
        </w:rPr>
        <w:t xml:space="preserve">- </w:t>
      </w:r>
      <w:r w:rsidR="0089676E">
        <w:rPr>
          <w:rFonts w:asciiTheme="majorHAnsi" w:hAnsiTheme="majorHAnsi" w:cs="Calibri"/>
          <w:sz w:val="24"/>
          <w:szCs w:val="24"/>
        </w:rPr>
        <w:t>o w prowadzenie tej części obrad poproszony został</w:t>
      </w:r>
      <w:r w:rsidRPr="005F2771">
        <w:rPr>
          <w:rFonts w:asciiTheme="majorHAnsi" w:hAnsiTheme="majorHAnsi" w:cs="Calibri"/>
          <w:sz w:val="24"/>
          <w:szCs w:val="24"/>
        </w:rPr>
        <w:t xml:space="preserve"> </w:t>
      </w:r>
      <w:r w:rsidR="0089676E">
        <w:rPr>
          <w:rFonts w:asciiTheme="majorHAnsi" w:hAnsiTheme="majorHAnsi" w:cs="Calibri"/>
          <w:sz w:val="24"/>
          <w:szCs w:val="24"/>
        </w:rPr>
        <w:t>członek p</w:t>
      </w:r>
      <w:r w:rsidRPr="005F2771">
        <w:rPr>
          <w:rFonts w:asciiTheme="majorHAnsi" w:hAnsiTheme="majorHAnsi" w:cs="Calibri"/>
          <w:sz w:val="24"/>
          <w:szCs w:val="24"/>
        </w:rPr>
        <w:t>rezydium</w:t>
      </w:r>
      <w:r w:rsidR="0089676E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89676E">
        <w:rPr>
          <w:rFonts w:asciiTheme="majorHAnsi" w:hAnsiTheme="majorHAnsi" w:cs="Calibri"/>
          <w:sz w:val="24"/>
          <w:szCs w:val="24"/>
        </w:rPr>
        <w:t>KNoK</w:t>
      </w:r>
      <w:proofErr w:type="spellEnd"/>
      <w:r w:rsidR="0089676E">
        <w:rPr>
          <w:rFonts w:asciiTheme="majorHAnsi" w:hAnsiTheme="majorHAnsi" w:cs="Calibri"/>
          <w:sz w:val="24"/>
          <w:szCs w:val="24"/>
        </w:rPr>
        <w:t xml:space="preserve"> – prof. Mirosław </w:t>
      </w:r>
      <w:proofErr w:type="spellStart"/>
      <w:r w:rsidR="0089676E">
        <w:rPr>
          <w:rFonts w:asciiTheme="majorHAnsi" w:hAnsiTheme="majorHAnsi" w:cs="Calibri"/>
          <w:sz w:val="24"/>
          <w:szCs w:val="24"/>
        </w:rPr>
        <w:t>Filiciak</w:t>
      </w:r>
      <w:proofErr w:type="spellEnd"/>
      <w:r w:rsidRPr="005F2771">
        <w:rPr>
          <w:rFonts w:asciiTheme="majorHAnsi" w:hAnsiTheme="majorHAnsi" w:cs="Calibri"/>
          <w:sz w:val="24"/>
          <w:szCs w:val="24"/>
        </w:rPr>
        <w:t>.</w:t>
      </w:r>
    </w:p>
    <w:p w14:paraId="0BA16682" w14:textId="77777777" w:rsidR="004B5A5C" w:rsidRPr="005F2771" w:rsidRDefault="00B90536" w:rsidP="005F2771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Prof. </w:t>
      </w:r>
      <w:r w:rsidR="004B5A5C" w:rsidRPr="005F2771">
        <w:rPr>
          <w:rFonts w:asciiTheme="majorHAnsi" w:hAnsiTheme="majorHAnsi"/>
          <w:sz w:val="24"/>
          <w:szCs w:val="24"/>
        </w:rPr>
        <w:t xml:space="preserve"> Anna </w:t>
      </w:r>
      <w:proofErr w:type="spellStart"/>
      <w:r w:rsidR="004B5A5C" w:rsidRPr="005F2771">
        <w:rPr>
          <w:rFonts w:asciiTheme="majorHAnsi" w:hAnsiTheme="majorHAnsi"/>
          <w:sz w:val="24"/>
          <w:szCs w:val="24"/>
        </w:rPr>
        <w:t>Zeidler</w:t>
      </w:r>
      <w:proofErr w:type="spellEnd"/>
      <w:r w:rsidR="004B5A5C" w:rsidRPr="005F2771">
        <w:rPr>
          <w:rFonts w:asciiTheme="majorHAnsi" w:hAnsiTheme="majorHAnsi"/>
          <w:sz w:val="24"/>
          <w:szCs w:val="24"/>
        </w:rPr>
        <w:t xml:space="preserve">-Janiszewska oraz </w:t>
      </w:r>
      <w:r w:rsidR="004B5A5C" w:rsidRPr="005F2771">
        <w:rPr>
          <w:rFonts w:asciiTheme="majorHAnsi" w:hAnsiTheme="majorHAnsi" w:cs="Calibri"/>
          <w:sz w:val="24"/>
          <w:szCs w:val="24"/>
        </w:rPr>
        <w:t>dr h</w:t>
      </w:r>
      <w:r w:rsidR="0089676E">
        <w:rPr>
          <w:rFonts w:asciiTheme="majorHAnsi" w:hAnsiTheme="majorHAnsi" w:cs="Calibri"/>
          <w:sz w:val="24"/>
          <w:szCs w:val="24"/>
        </w:rPr>
        <w:t>ab. Tomasz Majewski zaproponowali</w:t>
      </w:r>
      <w:r w:rsidR="004B5A5C" w:rsidRPr="005F2771">
        <w:rPr>
          <w:rFonts w:asciiTheme="majorHAnsi" w:hAnsiTheme="majorHAnsi" w:cs="Calibri"/>
          <w:sz w:val="24"/>
          <w:szCs w:val="24"/>
        </w:rPr>
        <w:t>, aby do składu</w:t>
      </w:r>
      <w:r w:rsidR="0089676E">
        <w:rPr>
          <w:rFonts w:asciiTheme="majorHAnsi" w:hAnsiTheme="majorHAnsi" w:cs="Calibri"/>
          <w:sz w:val="24"/>
          <w:szCs w:val="24"/>
        </w:rPr>
        <w:t xml:space="preserve"> zespołu redakcyjnego</w:t>
      </w:r>
      <w:r w:rsidR="004B5A5C" w:rsidRPr="005F2771">
        <w:rPr>
          <w:rFonts w:asciiTheme="majorHAnsi" w:hAnsiTheme="majorHAnsi" w:cs="Calibri"/>
          <w:sz w:val="24"/>
          <w:szCs w:val="24"/>
        </w:rPr>
        <w:t xml:space="preserve"> dołączono d</w:t>
      </w:r>
      <w:r w:rsidR="001D5A43" w:rsidRPr="005F2771">
        <w:rPr>
          <w:rFonts w:asciiTheme="majorHAnsi" w:hAnsiTheme="majorHAnsi" w:cs="Calibri"/>
          <w:sz w:val="24"/>
          <w:szCs w:val="24"/>
        </w:rPr>
        <w:t>r</w:t>
      </w:r>
      <w:r>
        <w:rPr>
          <w:rFonts w:asciiTheme="majorHAnsi" w:hAnsiTheme="majorHAnsi" w:cs="Calibri"/>
          <w:sz w:val="24"/>
          <w:szCs w:val="24"/>
        </w:rPr>
        <w:t xml:space="preserve"> hab. Annę Gomółę – przedstawicielkę katowickiego ośrodka kulturoznawczego.</w:t>
      </w:r>
    </w:p>
    <w:p w14:paraId="49E6446B" w14:textId="77777777" w:rsidR="0089676E" w:rsidRPr="0089676E" w:rsidRDefault="00B90536" w:rsidP="0089676E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Dr hab.</w:t>
      </w:r>
      <w:r w:rsidR="004B5A5C" w:rsidRPr="005F2771">
        <w:rPr>
          <w:rFonts w:asciiTheme="majorHAnsi" w:hAnsiTheme="majorHAnsi" w:cs="Calibri"/>
          <w:sz w:val="24"/>
          <w:szCs w:val="24"/>
        </w:rPr>
        <w:t xml:space="preserve"> Mirosław </w:t>
      </w:r>
      <w:proofErr w:type="spellStart"/>
      <w:r w:rsidR="004B5A5C" w:rsidRPr="005F2771">
        <w:rPr>
          <w:rFonts w:asciiTheme="majorHAnsi" w:hAnsiTheme="majorHAnsi" w:cs="Calibri"/>
          <w:sz w:val="24"/>
          <w:szCs w:val="24"/>
        </w:rPr>
        <w:t>Filiciak</w:t>
      </w:r>
      <w:proofErr w:type="spellEnd"/>
      <w:r w:rsidR="004B5A5C" w:rsidRPr="005F2771">
        <w:rPr>
          <w:rFonts w:asciiTheme="majorHAnsi" w:hAnsiTheme="majorHAnsi" w:cs="Calibri"/>
          <w:sz w:val="24"/>
          <w:szCs w:val="24"/>
        </w:rPr>
        <w:t xml:space="preserve"> przedstawił zaktualizowany skład</w:t>
      </w:r>
      <w:r>
        <w:rPr>
          <w:rFonts w:asciiTheme="majorHAnsi" w:hAnsiTheme="majorHAnsi" w:cs="Calibri"/>
          <w:sz w:val="24"/>
          <w:szCs w:val="24"/>
        </w:rPr>
        <w:t xml:space="preserve"> redakcji</w:t>
      </w:r>
      <w:r w:rsidR="004B5A5C" w:rsidRPr="005F2771">
        <w:rPr>
          <w:rFonts w:asciiTheme="majorHAnsi" w:hAnsiTheme="majorHAnsi" w:cs="Calibri"/>
          <w:sz w:val="24"/>
          <w:szCs w:val="24"/>
        </w:rPr>
        <w:t xml:space="preserve"> poddając go pod </w:t>
      </w:r>
      <w:r w:rsidR="001D5A43" w:rsidRPr="005F2771">
        <w:rPr>
          <w:rFonts w:asciiTheme="majorHAnsi" w:hAnsiTheme="majorHAnsi" w:cs="Calibri"/>
          <w:sz w:val="24"/>
          <w:szCs w:val="24"/>
        </w:rPr>
        <w:t xml:space="preserve">jawne </w:t>
      </w:r>
      <w:r w:rsidR="004B5A5C" w:rsidRPr="005F2771">
        <w:rPr>
          <w:rFonts w:asciiTheme="majorHAnsi" w:hAnsiTheme="majorHAnsi" w:cs="Calibri"/>
          <w:sz w:val="24"/>
          <w:szCs w:val="24"/>
        </w:rPr>
        <w:t>głosowanie</w:t>
      </w:r>
      <w:r w:rsidR="001D5A43" w:rsidRPr="005F2771">
        <w:rPr>
          <w:rFonts w:asciiTheme="majorHAnsi" w:hAnsiTheme="majorHAnsi" w:cs="Calibri"/>
          <w:sz w:val="24"/>
          <w:szCs w:val="24"/>
        </w:rPr>
        <w:t xml:space="preserve">. </w:t>
      </w:r>
      <w:r w:rsidR="0089676E">
        <w:rPr>
          <w:rFonts w:asciiTheme="majorHAnsi" w:hAnsiTheme="majorHAnsi" w:cs="Calibri"/>
          <w:sz w:val="24"/>
          <w:szCs w:val="24"/>
        </w:rPr>
        <w:t>Komitet jednomyślnie zatwierdził skład zespołu redakcyjnego</w:t>
      </w:r>
      <w:r>
        <w:rPr>
          <w:rFonts w:asciiTheme="majorHAnsi" w:hAnsiTheme="majorHAnsi" w:cs="Calibri"/>
          <w:sz w:val="24"/>
          <w:szCs w:val="24"/>
        </w:rPr>
        <w:t xml:space="preserve"> „Przeglądu Kulturoznawczego”</w:t>
      </w:r>
      <w:r w:rsidR="0089676E">
        <w:rPr>
          <w:rFonts w:asciiTheme="majorHAnsi" w:hAnsiTheme="majorHAnsi" w:cs="Calibri"/>
          <w:sz w:val="24"/>
          <w:szCs w:val="24"/>
        </w:rPr>
        <w:t xml:space="preserve"> w składzie: prof. Eugeniusz Wilk – </w:t>
      </w:r>
      <w:r w:rsidR="0089676E">
        <w:rPr>
          <w:rFonts w:asciiTheme="majorHAnsi" w:hAnsiTheme="majorHAnsi" w:cs="Calibri"/>
          <w:sz w:val="24"/>
          <w:szCs w:val="24"/>
        </w:rPr>
        <w:lastRenderedPageBreak/>
        <w:t>redaktor na</w:t>
      </w:r>
      <w:r>
        <w:rPr>
          <w:rFonts w:asciiTheme="majorHAnsi" w:hAnsiTheme="majorHAnsi" w:cs="Calibri"/>
          <w:sz w:val="24"/>
          <w:szCs w:val="24"/>
        </w:rPr>
        <w:t>czelny; zespół redakcyjny: dr hab.</w:t>
      </w:r>
      <w:r w:rsidR="0089676E">
        <w:rPr>
          <w:rFonts w:asciiTheme="majorHAnsi" w:hAnsiTheme="majorHAnsi" w:cs="Calibri"/>
          <w:sz w:val="24"/>
          <w:szCs w:val="24"/>
        </w:rPr>
        <w:t xml:space="preserve"> Grzegorz </w:t>
      </w:r>
      <w:proofErr w:type="spellStart"/>
      <w:r w:rsidR="0089676E">
        <w:rPr>
          <w:rFonts w:asciiTheme="majorHAnsi" w:hAnsiTheme="majorHAnsi" w:cs="Calibri"/>
          <w:sz w:val="24"/>
          <w:szCs w:val="24"/>
        </w:rPr>
        <w:t>Godleski</w:t>
      </w:r>
      <w:proofErr w:type="spellEnd"/>
      <w:r w:rsidR="0089676E">
        <w:rPr>
          <w:rFonts w:asciiTheme="majorHAnsi" w:hAnsiTheme="majorHAnsi" w:cs="Calibri"/>
          <w:sz w:val="24"/>
          <w:szCs w:val="24"/>
        </w:rPr>
        <w:t xml:space="preserve">, </w:t>
      </w:r>
      <w:r w:rsidR="006A1722">
        <w:rPr>
          <w:rFonts w:asciiTheme="majorHAnsi" w:hAnsiTheme="majorHAnsi" w:cs="Calibri"/>
          <w:sz w:val="24"/>
          <w:szCs w:val="24"/>
        </w:rPr>
        <w:t xml:space="preserve">dr hab. Anna Gomóła, prof. Ryszard W. Kluszczyński, dr Anna </w:t>
      </w:r>
      <w:proofErr w:type="spellStart"/>
      <w:r w:rsidR="006A1722">
        <w:rPr>
          <w:rFonts w:asciiTheme="majorHAnsi" w:hAnsiTheme="majorHAnsi" w:cs="Calibri"/>
          <w:sz w:val="24"/>
          <w:szCs w:val="24"/>
        </w:rPr>
        <w:t>Nac</w:t>
      </w:r>
      <w:r>
        <w:rPr>
          <w:rFonts w:asciiTheme="majorHAnsi" w:hAnsiTheme="majorHAnsi" w:cs="Calibri"/>
          <w:sz w:val="24"/>
          <w:szCs w:val="24"/>
        </w:rPr>
        <w:t>her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– sekretarz redakcji, dr hab. </w:t>
      </w:r>
      <w:r w:rsidR="006A1722">
        <w:rPr>
          <w:rFonts w:asciiTheme="majorHAnsi" w:hAnsiTheme="majorHAnsi" w:cs="Calibri"/>
          <w:sz w:val="24"/>
          <w:szCs w:val="24"/>
        </w:rPr>
        <w:t xml:space="preserve">Adam Nobis, prof. Ewa </w:t>
      </w:r>
      <w:r>
        <w:rPr>
          <w:rFonts w:asciiTheme="majorHAnsi" w:hAnsiTheme="majorHAnsi" w:cs="Calibri"/>
          <w:sz w:val="24"/>
          <w:szCs w:val="24"/>
        </w:rPr>
        <w:t xml:space="preserve">Rewers, dr Magdalena </w:t>
      </w:r>
      <w:proofErr w:type="spellStart"/>
      <w:r>
        <w:rPr>
          <w:rFonts w:asciiTheme="majorHAnsi" w:hAnsiTheme="majorHAnsi" w:cs="Calibri"/>
          <w:sz w:val="24"/>
          <w:szCs w:val="24"/>
        </w:rPr>
        <w:t>Zdrodowska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, prof. Anna </w:t>
      </w:r>
      <w:proofErr w:type="spellStart"/>
      <w:r>
        <w:rPr>
          <w:rFonts w:asciiTheme="majorHAnsi" w:hAnsiTheme="majorHAnsi" w:cs="Calibri"/>
          <w:sz w:val="24"/>
          <w:szCs w:val="24"/>
        </w:rPr>
        <w:t>Zeidlet</w:t>
      </w:r>
      <w:proofErr w:type="spellEnd"/>
      <w:r>
        <w:rPr>
          <w:rFonts w:asciiTheme="majorHAnsi" w:hAnsiTheme="majorHAnsi" w:cs="Calibri"/>
          <w:sz w:val="24"/>
          <w:szCs w:val="24"/>
        </w:rPr>
        <w:t>-Janiszewska</w:t>
      </w:r>
      <w:r w:rsidR="007F42CD">
        <w:rPr>
          <w:rFonts w:asciiTheme="majorHAnsi" w:hAnsiTheme="majorHAnsi" w:cs="Calibri"/>
          <w:sz w:val="24"/>
          <w:szCs w:val="24"/>
        </w:rPr>
        <w:t>.</w:t>
      </w:r>
      <w:r w:rsidR="0089676E">
        <w:rPr>
          <w:rFonts w:asciiTheme="majorHAnsi" w:hAnsiTheme="majorHAnsi" w:cs="Calibri"/>
          <w:sz w:val="24"/>
          <w:szCs w:val="24"/>
        </w:rPr>
        <w:t xml:space="preserve"> </w:t>
      </w:r>
    </w:p>
    <w:p w14:paraId="21DBA9BE" w14:textId="77777777" w:rsidR="006A1722" w:rsidRPr="006A1722" w:rsidRDefault="001D5A43" w:rsidP="006A1722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F2771">
        <w:rPr>
          <w:rFonts w:asciiTheme="majorHAnsi" w:hAnsiTheme="majorHAnsi" w:cs="Calibri"/>
          <w:sz w:val="24"/>
          <w:szCs w:val="24"/>
        </w:rPr>
        <w:t>prof</w:t>
      </w:r>
      <w:r w:rsidR="006A1722">
        <w:rPr>
          <w:rFonts w:asciiTheme="majorHAnsi" w:hAnsiTheme="majorHAnsi" w:cs="Calibri"/>
          <w:sz w:val="24"/>
          <w:szCs w:val="24"/>
        </w:rPr>
        <w:t xml:space="preserve">. Eugeniusz Wilk zaprosił do współpracy z „Przeglądem Kulturoznawczym” wszystkich członków </w:t>
      </w:r>
      <w:proofErr w:type="spellStart"/>
      <w:r w:rsidR="006A1722">
        <w:rPr>
          <w:rFonts w:asciiTheme="majorHAnsi" w:hAnsiTheme="majorHAnsi" w:cs="Calibri"/>
          <w:sz w:val="24"/>
          <w:szCs w:val="24"/>
        </w:rPr>
        <w:t>KNoK</w:t>
      </w:r>
      <w:proofErr w:type="spellEnd"/>
      <w:r w:rsidR="006A1722">
        <w:rPr>
          <w:rFonts w:asciiTheme="majorHAnsi" w:hAnsiTheme="majorHAnsi" w:cs="Calibri"/>
          <w:sz w:val="24"/>
          <w:szCs w:val="24"/>
        </w:rPr>
        <w:t>.</w:t>
      </w:r>
      <w:r w:rsidRPr="005F2771">
        <w:rPr>
          <w:rFonts w:asciiTheme="majorHAnsi" w:hAnsiTheme="majorHAnsi" w:cs="Calibri"/>
          <w:sz w:val="24"/>
          <w:szCs w:val="24"/>
        </w:rPr>
        <w:t xml:space="preserve"> </w:t>
      </w:r>
    </w:p>
    <w:p w14:paraId="030BB4F2" w14:textId="77777777" w:rsidR="001D5A43" w:rsidRPr="005F2771" w:rsidRDefault="006A1722" w:rsidP="006A1722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Prof. Eugeniusz Wilk </w:t>
      </w:r>
      <w:r w:rsidR="001D5A43" w:rsidRPr="005F2771">
        <w:rPr>
          <w:rFonts w:asciiTheme="majorHAnsi" w:hAnsiTheme="majorHAnsi" w:cs="Calibri"/>
          <w:sz w:val="24"/>
          <w:szCs w:val="24"/>
        </w:rPr>
        <w:t xml:space="preserve">poinformował o organizowanej przez </w:t>
      </w:r>
      <w:r>
        <w:rPr>
          <w:rFonts w:asciiTheme="majorHAnsi" w:hAnsiTheme="majorHAnsi" w:cs="Calibri"/>
          <w:sz w:val="24"/>
          <w:szCs w:val="24"/>
        </w:rPr>
        <w:t xml:space="preserve">Wydział </w:t>
      </w:r>
      <w:proofErr w:type="spellStart"/>
      <w:r w:rsidR="001D5A43" w:rsidRPr="005F2771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Artes</w:t>
      </w:r>
      <w:proofErr w:type="spellEnd"/>
      <w:r w:rsidR="001D5A43" w:rsidRPr="005F2771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D5A43" w:rsidRPr="005F2771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Liberales</w:t>
      </w:r>
      <w:proofErr w:type="spellEnd"/>
      <w:r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 xml:space="preserve"> UW</w:t>
      </w:r>
      <w:r w:rsidR="001D5A43" w:rsidRPr="005F2771">
        <w:rPr>
          <w:rFonts w:asciiTheme="majorHAnsi" w:hAnsiTheme="majorHAnsi" w:cs="Calibri"/>
          <w:sz w:val="24"/>
          <w:szCs w:val="24"/>
        </w:rPr>
        <w:t xml:space="preserve"> ko</w:t>
      </w:r>
      <w:r>
        <w:rPr>
          <w:rFonts w:asciiTheme="majorHAnsi" w:hAnsiTheme="majorHAnsi" w:cs="Calibri"/>
          <w:sz w:val="24"/>
          <w:szCs w:val="24"/>
        </w:rPr>
        <w:t>nferencji „Medycyna w filmie i teatrze”, której p</w:t>
      </w:r>
      <w:r w:rsidR="001D5A43" w:rsidRPr="005F2771">
        <w:rPr>
          <w:rFonts w:asciiTheme="majorHAnsi" w:hAnsiTheme="majorHAnsi" w:cs="Calibri"/>
          <w:sz w:val="24"/>
          <w:szCs w:val="24"/>
        </w:rPr>
        <w:t>rezydium Komitetu udzieliło</w:t>
      </w:r>
      <w:r>
        <w:rPr>
          <w:rFonts w:asciiTheme="majorHAnsi" w:hAnsiTheme="majorHAnsi" w:cs="Calibri"/>
          <w:sz w:val="24"/>
          <w:szCs w:val="24"/>
        </w:rPr>
        <w:t xml:space="preserve"> już</w:t>
      </w:r>
      <w:r w:rsidR="001D5A43" w:rsidRPr="005F2771">
        <w:rPr>
          <w:rFonts w:asciiTheme="majorHAnsi" w:hAnsiTheme="majorHAnsi" w:cs="Calibri"/>
          <w:sz w:val="24"/>
          <w:szCs w:val="24"/>
        </w:rPr>
        <w:t xml:space="preserve"> rekomendacji</w:t>
      </w:r>
      <w:r>
        <w:rPr>
          <w:rFonts w:asciiTheme="majorHAnsi" w:hAnsiTheme="majorHAnsi" w:cs="Calibri"/>
          <w:sz w:val="24"/>
          <w:szCs w:val="24"/>
        </w:rPr>
        <w:t xml:space="preserve"> i</w:t>
      </w:r>
      <w:r w:rsidR="001D5A43" w:rsidRPr="005F2771">
        <w:rPr>
          <w:rFonts w:asciiTheme="majorHAnsi" w:hAnsiTheme="majorHAnsi" w:cs="Calibri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 xml:space="preserve">zwrócił się do członków </w:t>
      </w:r>
      <w:proofErr w:type="spellStart"/>
      <w:r>
        <w:rPr>
          <w:rFonts w:asciiTheme="majorHAnsi" w:hAnsiTheme="majorHAnsi" w:cs="Calibri"/>
          <w:sz w:val="24"/>
          <w:szCs w:val="24"/>
        </w:rPr>
        <w:t>KNoK</w:t>
      </w:r>
      <w:proofErr w:type="spellEnd"/>
      <w:r w:rsidR="001D5A43" w:rsidRPr="005F2771">
        <w:rPr>
          <w:rFonts w:asciiTheme="majorHAnsi" w:hAnsiTheme="majorHAnsi" w:cs="Calibri"/>
          <w:sz w:val="24"/>
          <w:szCs w:val="24"/>
        </w:rPr>
        <w:t xml:space="preserve"> się z prośbą, o </w:t>
      </w:r>
      <w:r w:rsidR="001D5A43" w:rsidRPr="005F2771">
        <w:rPr>
          <w:rFonts w:asciiTheme="majorHAnsi" w:hAnsiTheme="majorHAnsi"/>
          <w:sz w:val="24"/>
          <w:szCs w:val="24"/>
        </w:rPr>
        <w:t xml:space="preserve">formalne poparcie </w:t>
      </w:r>
      <w:r>
        <w:rPr>
          <w:rFonts w:asciiTheme="majorHAnsi" w:hAnsiTheme="majorHAnsi"/>
          <w:sz w:val="24"/>
          <w:szCs w:val="24"/>
        </w:rPr>
        <w:t>dla wniosku o objęcie przez Komitet patronatu nad tą konferencją.</w:t>
      </w:r>
    </w:p>
    <w:p w14:paraId="73294FFF" w14:textId="77777777" w:rsidR="006A1722" w:rsidRDefault="001D5A43" w:rsidP="006A1722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F2771">
        <w:rPr>
          <w:rFonts w:asciiTheme="majorHAnsi" w:hAnsiTheme="majorHAnsi"/>
          <w:sz w:val="24"/>
          <w:szCs w:val="24"/>
        </w:rPr>
        <w:t>prof. dr hab. Jerzy Axer podkreśli</w:t>
      </w:r>
      <w:r w:rsidR="006A1722">
        <w:rPr>
          <w:rFonts w:asciiTheme="majorHAnsi" w:hAnsiTheme="majorHAnsi"/>
          <w:sz w:val="24"/>
          <w:szCs w:val="24"/>
        </w:rPr>
        <w:t>ł, że poparcie będzie</w:t>
      </w:r>
      <w:r w:rsidRPr="005F2771">
        <w:rPr>
          <w:rFonts w:asciiTheme="majorHAnsi" w:hAnsiTheme="majorHAnsi"/>
          <w:sz w:val="24"/>
          <w:szCs w:val="24"/>
        </w:rPr>
        <w:t xml:space="preserve"> </w:t>
      </w:r>
      <w:r w:rsidR="00F437F4" w:rsidRPr="005F2771">
        <w:rPr>
          <w:rFonts w:asciiTheme="majorHAnsi" w:hAnsiTheme="majorHAnsi"/>
          <w:sz w:val="24"/>
          <w:szCs w:val="24"/>
        </w:rPr>
        <w:t>zaszczytem, ale</w:t>
      </w:r>
      <w:r w:rsidR="006A1722">
        <w:rPr>
          <w:rFonts w:asciiTheme="majorHAnsi" w:hAnsiTheme="majorHAnsi"/>
          <w:sz w:val="24"/>
          <w:szCs w:val="24"/>
        </w:rPr>
        <w:t xml:space="preserve"> również wyrażeniem poparcia</w:t>
      </w:r>
      <w:r w:rsidRPr="005F2771">
        <w:rPr>
          <w:rFonts w:asciiTheme="majorHAnsi" w:hAnsiTheme="majorHAnsi"/>
          <w:sz w:val="24"/>
          <w:szCs w:val="24"/>
        </w:rPr>
        <w:t xml:space="preserve"> dla tego typu </w:t>
      </w:r>
      <w:r w:rsidR="006A1722">
        <w:rPr>
          <w:rFonts w:asciiTheme="majorHAnsi" w:hAnsiTheme="majorHAnsi"/>
          <w:sz w:val="24"/>
          <w:szCs w:val="24"/>
        </w:rPr>
        <w:t>inicjatyw naukowych.</w:t>
      </w:r>
    </w:p>
    <w:p w14:paraId="12EEF0AA" w14:textId="77777777" w:rsidR="001D5A43" w:rsidRPr="005F2771" w:rsidRDefault="001D5A43" w:rsidP="007618AD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F2771">
        <w:rPr>
          <w:rFonts w:asciiTheme="majorHAnsi" w:hAnsiTheme="majorHAnsi" w:cs="Calibri"/>
          <w:sz w:val="24"/>
          <w:szCs w:val="24"/>
        </w:rPr>
        <w:t>prof. Eugeniusz Wilk poddał pod głosowanie wnio</w:t>
      </w:r>
      <w:r w:rsidR="006A1722">
        <w:rPr>
          <w:rFonts w:asciiTheme="majorHAnsi" w:hAnsiTheme="majorHAnsi" w:cs="Calibri"/>
          <w:sz w:val="24"/>
          <w:szCs w:val="24"/>
        </w:rPr>
        <w:t>sek  o objęcie patronatem</w:t>
      </w:r>
      <w:r w:rsidR="007618AD">
        <w:rPr>
          <w:rFonts w:asciiTheme="majorHAnsi" w:hAnsiTheme="majorHAnsi" w:cs="Calibri"/>
          <w:sz w:val="24"/>
          <w:szCs w:val="24"/>
        </w:rPr>
        <w:t xml:space="preserve"> konferencji</w:t>
      </w:r>
      <w:r w:rsidR="004D24CE" w:rsidRPr="005F2771">
        <w:rPr>
          <w:rFonts w:asciiTheme="majorHAnsi" w:hAnsiTheme="majorHAnsi" w:cs="Calibri"/>
          <w:sz w:val="24"/>
          <w:szCs w:val="24"/>
        </w:rPr>
        <w:t>.</w:t>
      </w:r>
      <w:r w:rsidR="007618AD">
        <w:rPr>
          <w:rFonts w:asciiTheme="majorHAnsi" w:hAnsiTheme="majorHAnsi" w:cs="Calibri"/>
          <w:sz w:val="24"/>
          <w:szCs w:val="24"/>
        </w:rPr>
        <w:t xml:space="preserve"> Wniosek przyjęto jednomyślnie.</w:t>
      </w:r>
    </w:p>
    <w:p w14:paraId="73935A15" w14:textId="77777777" w:rsidR="004D24CE" w:rsidRPr="005F2771" w:rsidRDefault="004D24CE" w:rsidP="007618AD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F2771">
        <w:rPr>
          <w:rFonts w:asciiTheme="majorHAnsi" w:hAnsiTheme="majorHAnsi"/>
          <w:sz w:val="24"/>
          <w:szCs w:val="24"/>
        </w:rPr>
        <w:t xml:space="preserve"> </w:t>
      </w:r>
      <w:r w:rsidRPr="005F2771">
        <w:rPr>
          <w:rFonts w:asciiTheme="majorHAnsi" w:hAnsiTheme="majorHAnsi" w:cs="Calibri"/>
          <w:sz w:val="24"/>
          <w:szCs w:val="24"/>
        </w:rPr>
        <w:t>prof. Eugeniusz Wilk przed</w:t>
      </w:r>
      <w:r w:rsidR="007618AD">
        <w:rPr>
          <w:rFonts w:asciiTheme="majorHAnsi" w:hAnsiTheme="majorHAnsi" w:cs="Calibri"/>
          <w:sz w:val="24"/>
          <w:szCs w:val="24"/>
        </w:rPr>
        <w:t>stawił odpowiedź na list skierowany do premiera Jarosława Gowina przez prezydia: Komitetu Nauk Historycznych PAN, Komitetu Językoznawstwa PAN, Komitetu Słowianoznawstwa PAN, Komitetu Nauk o Kulturze PAN, Komitetu Nauk o Sztuce PAN, Komitetu Nauk o Kulturze Antycznej PAN. T</w:t>
      </w:r>
      <w:r w:rsidRPr="005F2771">
        <w:rPr>
          <w:rFonts w:asciiTheme="majorHAnsi" w:hAnsiTheme="majorHAnsi" w:cs="Calibri"/>
          <w:sz w:val="24"/>
          <w:szCs w:val="24"/>
        </w:rPr>
        <w:t>reść</w:t>
      </w:r>
      <w:r w:rsidR="007618AD">
        <w:rPr>
          <w:rFonts w:asciiTheme="majorHAnsi" w:hAnsiTheme="majorHAnsi" w:cs="Calibri"/>
          <w:sz w:val="24"/>
          <w:szCs w:val="24"/>
        </w:rPr>
        <w:t xml:space="preserve"> tego listu uzyskała poparcie Wydziału I PAN . List był apelem w sprawie Narodowego Programu Rozwoju Humanistyki</w:t>
      </w:r>
    </w:p>
    <w:p w14:paraId="76F3DDE6" w14:textId="77777777" w:rsidR="00866E01" w:rsidRDefault="00B41D39" w:rsidP="005F2771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66E01">
        <w:rPr>
          <w:rFonts w:asciiTheme="majorHAnsi" w:hAnsiTheme="majorHAnsi"/>
          <w:sz w:val="24"/>
          <w:szCs w:val="24"/>
        </w:rPr>
        <w:t xml:space="preserve"> O komentarz w tej sprawie została poproszona prof. dr hab. Ewa Rewers, która </w:t>
      </w:r>
      <w:r w:rsidR="007618AD" w:rsidRPr="00866E01">
        <w:rPr>
          <w:rFonts w:asciiTheme="majorHAnsi" w:hAnsiTheme="majorHAnsi"/>
          <w:sz w:val="24"/>
          <w:szCs w:val="24"/>
        </w:rPr>
        <w:t>zaproponowała, by do czasu ogłoszenia decyzji Ministerstwa w tej sprawie</w:t>
      </w:r>
      <w:r w:rsidR="00866E01" w:rsidRPr="00866E01">
        <w:rPr>
          <w:rFonts w:asciiTheme="majorHAnsi" w:hAnsiTheme="majorHAnsi"/>
          <w:sz w:val="24"/>
          <w:szCs w:val="24"/>
        </w:rPr>
        <w:t xml:space="preserve"> (przede wszystkim dotyczących nowych modułów)</w:t>
      </w:r>
      <w:r w:rsidR="007618AD" w:rsidRPr="00866E01">
        <w:rPr>
          <w:rFonts w:asciiTheme="majorHAnsi" w:hAnsiTheme="majorHAnsi"/>
          <w:sz w:val="24"/>
          <w:szCs w:val="24"/>
        </w:rPr>
        <w:t xml:space="preserve"> i ogłoszenia składu nowej Rady wstrzyma</w:t>
      </w:r>
      <w:r w:rsidR="00866E01" w:rsidRPr="00866E01">
        <w:rPr>
          <w:rFonts w:asciiTheme="majorHAnsi" w:hAnsiTheme="majorHAnsi"/>
          <w:sz w:val="24"/>
          <w:szCs w:val="24"/>
        </w:rPr>
        <w:t>ć się od zajęcia stanowiska</w:t>
      </w:r>
    </w:p>
    <w:p w14:paraId="0494AD94" w14:textId="77777777" w:rsidR="00794B01" w:rsidRPr="00866E01" w:rsidRDefault="00B41D39" w:rsidP="005F2771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66E01">
        <w:rPr>
          <w:rFonts w:asciiTheme="majorHAnsi" w:hAnsiTheme="majorHAnsi"/>
          <w:sz w:val="24"/>
          <w:szCs w:val="24"/>
        </w:rPr>
        <w:t>prof. dr hab. Jerzy Axer</w:t>
      </w:r>
      <w:r w:rsidR="00866E01">
        <w:rPr>
          <w:rFonts w:asciiTheme="majorHAnsi" w:hAnsiTheme="majorHAnsi"/>
          <w:sz w:val="24"/>
          <w:szCs w:val="24"/>
        </w:rPr>
        <w:t xml:space="preserve"> skonstatował</w:t>
      </w:r>
      <w:r w:rsidRPr="00866E01">
        <w:rPr>
          <w:rFonts w:asciiTheme="majorHAnsi" w:hAnsiTheme="majorHAnsi"/>
          <w:sz w:val="24"/>
          <w:szCs w:val="24"/>
        </w:rPr>
        <w:t xml:space="preserve"> że same powołane </w:t>
      </w:r>
      <w:r w:rsidR="00794B01" w:rsidRPr="00866E01">
        <w:rPr>
          <w:rFonts w:asciiTheme="majorHAnsi" w:hAnsiTheme="majorHAnsi"/>
          <w:sz w:val="24"/>
          <w:szCs w:val="24"/>
        </w:rPr>
        <w:t xml:space="preserve">nazwiska pokażą </w:t>
      </w:r>
      <w:r w:rsidRPr="00866E01">
        <w:rPr>
          <w:rFonts w:asciiTheme="majorHAnsi" w:hAnsiTheme="majorHAnsi"/>
          <w:sz w:val="24"/>
          <w:szCs w:val="24"/>
        </w:rPr>
        <w:t>intencje</w:t>
      </w:r>
      <w:r w:rsidR="00866E01">
        <w:rPr>
          <w:rFonts w:asciiTheme="majorHAnsi" w:hAnsiTheme="majorHAnsi"/>
          <w:sz w:val="24"/>
          <w:szCs w:val="24"/>
        </w:rPr>
        <w:t xml:space="preserve"> władz</w:t>
      </w:r>
      <w:r w:rsidR="00794B01" w:rsidRPr="00866E01">
        <w:rPr>
          <w:rFonts w:asciiTheme="majorHAnsi" w:hAnsiTheme="majorHAnsi"/>
          <w:sz w:val="24"/>
          <w:szCs w:val="24"/>
        </w:rPr>
        <w:t>.</w:t>
      </w:r>
    </w:p>
    <w:p w14:paraId="56D3C554" w14:textId="77777777" w:rsidR="00866E01" w:rsidRDefault="00674DCB" w:rsidP="005F2771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66E01">
        <w:rPr>
          <w:rFonts w:asciiTheme="majorHAnsi" w:hAnsiTheme="majorHAnsi"/>
          <w:sz w:val="24"/>
          <w:szCs w:val="24"/>
        </w:rPr>
        <w:t xml:space="preserve">prof. dr hab. Ewa Rewers zaznaczyła, że </w:t>
      </w:r>
      <w:r w:rsidR="00794B01" w:rsidRPr="00866E01">
        <w:rPr>
          <w:rFonts w:asciiTheme="majorHAnsi" w:hAnsiTheme="majorHAnsi"/>
          <w:sz w:val="24"/>
          <w:szCs w:val="24"/>
        </w:rPr>
        <w:t>dużą popularnością cieszą się granty zamawiane</w:t>
      </w:r>
      <w:r w:rsidRPr="00866E01">
        <w:rPr>
          <w:rFonts w:asciiTheme="majorHAnsi" w:hAnsiTheme="majorHAnsi"/>
          <w:sz w:val="24"/>
          <w:szCs w:val="24"/>
        </w:rPr>
        <w:t xml:space="preserve"> w obrębie p</w:t>
      </w:r>
      <w:r w:rsidR="007F42CD">
        <w:rPr>
          <w:rFonts w:asciiTheme="majorHAnsi" w:hAnsiTheme="majorHAnsi"/>
          <w:sz w:val="24"/>
          <w:szCs w:val="24"/>
        </w:rPr>
        <w:t>rojektów Dziedzictwa Narodowego.</w:t>
      </w:r>
      <w:r w:rsidRPr="00866E01">
        <w:rPr>
          <w:rFonts w:asciiTheme="majorHAnsi" w:hAnsiTheme="majorHAnsi"/>
          <w:sz w:val="24"/>
          <w:szCs w:val="24"/>
        </w:rPr>
        <w:t xml:space="preserve"> </w:t>
      </w:r>
      <w:r w:rsidR="00866E01" w:rsidRPr="00866E01">
        <w:rPr>
          <w:rFonts w:asciiTheme="majorHAnsi" w:hAnsiTheme="majorHAnsi"/>
          <w:sz w:val="24"/>
          <w:szCs w:val="24"/>
        </w:rPr>
        <w:t>Pop</w:t>
      </w:r>
      <w:r w:rsidR="00AC0377">
        <w:rPr>
          <w:rFonts w:asciiTheme="majorHAnsi" w:hAnsiTheme="majorHAnsi"/>
          <w:sz w:val="24"/>
          <w:szCs w:val="24"/>
        </w:rPr>
        <w:t>rzednie zasady</w:t>
      </w:r>
      <w:r w:rsidRPr="00866E01">
        <w:rPr>
          <w:rFonts w:asciiTheme="majorHAnsi" w:hAnsiTheme="majorHAnsi"/>
          <w:sz w:val="24"/>
          <w:szCs w:val="24"/>
        </w:rPr>
        <w:t xml:space="preserve"> był</w:t>
      </w:r>
      <w:r w:rsidR="00AC0377">
        <w:rPr>
          <w:rFonts w:asciiTheme="majorHAnsi" w:hAnsiTheme="majorHAnsi"/>
          <w:sz w:val="24"/>
          <w:szCs w:val="24"/>
        </w:rPr>
        <w:t>y bardzo ogólne -</w:t>
      </w:r>
      <w:r w:rsidR="00866E01" w:rsidRPr="00866E01">
        <w:rPr>
          <w:rFonts w:asciiTheme="majorHAnsi" w:hAnsiTheme="majorHAnsi"/>
          <w:sz w:val="24"/>
          <w:szCs w:val="24"/>
        </w:rPr>
        <w:t xml:space="preserve"> być może ten stan ulegnie zmianie i pojawią się bardziej</w:t>
      </w:r>
      <w:r w:rsidR="00866E01">
        <w:rPr>
          <w:rFonts w:asciiTheme="majorHAnsi" w:hAnsiTheme="majorHAnsi"/>
          <w:sz w:val="24"/>
          <w:szCs w:val="24"/>
        </w:rPr>
        <w:t xml:space="preserve"> </w:t>
      </w:r>
      <w:r w:rsidR="00AC0377">
        <w:rPr>
          <w:rFonts w:asciiTheme="majorHAnsi" w:hAnsiTheme="majorHAnsi"/>
          <w:sz w:val="24"/>
          <w:szCs w:val="24"/>
        </w:rPr>
        <w:t xml:space="preserve"> precyzyjne </w:t>
      </w:r>
      <w:r w:rsidR="00866E01">
        <w:rPr>
          <w:rFonts w:asciiTheme="majorHAnsi" w:hAnsiTheme="majorHAnsi"/>
          <w:sz w:val="24"/>
          <w:szCs w:val="24"/>
        </w:rPr>
        <w:t>wytyczne.</w:t>
      </w:r>
      <w:r w:rsidRPr="00866E01">
        <w:rPr>
          <w:rFonts w:asciiTheme="majorHAnsi" w:hAnsiTheme="majorHAnsi"/>
          <w:sz w:val="24"/>
          <w:szCs w:val="24"/>
        </w:rPr>
        <w:t xml:space="preserve"> </w:t>
      </w:r>
    </w:p>
    <w:p w14:paraId="15461B0F" w14:textId="77777777" w:rsidR="00674DCB" w:rsidRPr="00866E01" w:rsidRDefault="00674DCB" w:rsidP="00866E01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66E01">
        <w:rPr>
          <w:rFonts w:asciiTheme="majorHAnsi" w:hAnsiTheme="majorHAnsi" w:cs="Calibri"/>
          <w:sz w:val="24"/>
          <w:szCs w:val="24"/>
        </w:rPr>
        <w:t>prof. Eugeniusz Wilk zapowiedział</w:t>
      </w:r>
      <w:r w:rsidR="00866E01">
        <w:rPr>
          <w:rFonts w:asciiTheme="majorHAnsi" w:hAnsiTheme="majorHAnsi" w:cs="Calibri"/>
          <w:sz w:val="24"/>
          <w:szCs w:val="24"/>
        </w:rPr>
        <w:t>, że Komitet powinien wrócić do tej sprawy na czerwcowym posiedzeniu. Wtedy będą znane decyzje Ministerstwa.</w:t>
      </w:r>
      <w:r w:rsidRPr="00866E01">
        <w:rPr>
          <w:rFonts w:asciiTheme="majorHAnsi" w:hAnsiTheme="majorHAnsi" w:cs="Calibri"/>
          <w:sz w:val="24"/>
          <w:szCs w:val="24"/>
        </w:rPr>
        <w:t xml:space="preserve"> </w:t>
      </w:r>
    </w:p>
    <w:p w14:paraId="3D88C55F" w14:textId="77777777" w:rsidR="005F2771" w:rsidRPr="005F2771" w:rsidRDefault="00794B01" w:rsidP="00BB54D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5F2771">
        <w:rPr>
          <w:rFonts w:asciiTheme="majorHAnsi" w:hAnsiTheme="majorHAnsi"/>
          <w:sz w:val="24"/>
          <w:szCs w:val="24"/>
        </w:rPr>
        <w:lastRenderedPageBreak/>
        <w:t xml:space="preserve"> </w:t>
      </w:r>
      <w:r w:rsidR="00674DCB" w:rsidRPr="005F2771">
        <w:rPr>
          <w:rFonts w:asciiTheme="majorHAnsi" w:hAnsiTheme="majorHAnsi" w:cs="Calibri"/>
          <w:sz w:val="24"/>
          <w:szCs w:val="24"/>
        </w:rPr>
        <w:t>prof. Eugeniu</w:t>
      </w:r>
      <w:r w:rsidR="00866E01">
        <w:rPr>
          <w:rFonts w:asciiTheme="majorHAnsi" w:hAnsiTheme="majorHAnsi" w:cs="Calibri"/>
          <w:sz w:val="24"/>
          <w:szCs w:val="24"/>
        </w:rPr>
        <w:t>sz Wilk przedstawił list</w:t>
      </w:r>
      <w:r w:rsidR="00674DCB" w:rsidRPr="005F2771">
        <w:rPr>
          <w:rFonts w:asciiTheme="majorHAnsi" w:hAnsiTheme="majorHAnsi" w:cs="Calibri"/>
          <w:sz w:val="24"/>
          <w:szCs w:val="24"/>
        </w:rPr>
        <w:t xml:space="preserve"> </w:t>
      </w:r>
      <w:r w:rsidR="00674DCB" w:rsidRPr="005F2771">
        <w:rPr>
          <w:rFonts w:asciiTheme="majorHAnsi" w:hAnsiTheme="majorHAnsi"/>
          <w:sz w:val="24"/>
          <w:szCs w:val="24"/>
        </w:rPr>
        <w:t>D</w:t>
      </w:r>
      <w:r w:rsidRPr="005F2771">
        <w:rPr>
          <w:rFonts w:asciiTheme="majorHAnsi" w:hAnsiTheme="majorHAnsi"/>
          <w:sz w:val="24"/>
          <w:szCs w:val="24"/>
        </w:rPr>
        <w:t xml:space="preserve">ziekana </w:t>
      </w:r>
      <w:r w:rsidR="00674DCB" w:rsidRPr="005F2771">
        <w:rPr>
          <w:rFonts w:asciiTheme="majorHAnsi" w:hAnsiTheme="majorHAnsi"/>
          <w:sz w:val="24"/>
          <w:szCs w:val="24"/>
        </w:rPr>
        <w:t>W</w:t>
      </w:r>
      <w:r w:rsidRPr="005F2771">
        <w:rPr>
          <w:rFonts w:asciiTheme="majorHAnsi" w:hAnsiTheme="majorHAnsi"/>
          <w:sz w:val="24"/>
          <w:szCs w:val="24"/>
        </w:rPr>
        <w:t xml:space="preserve">ydziału </w:t>
      </w:r>
      <w:r w:rsidR="00674DCB" w:rsidRPr="005F2771">
        <w:rPr>
          <w:rFonts w:asciiTheme="majorHAnsi" w:hAnsiTheme="majorHAnsi"/>
          <w:sz w:val="24"/>
          <w:szCs w:val="24"/>
        </w:rPr>
        <w:t xml:space="preserve">I </w:t>
      </w:r>
      <w:r w:rsidR="007B45FF">
        <w:rPr>
          <w:rFonts w:asciiTheme="majorHAnsi" w:hAnsiTheme="majorHAnsi"/>
          <w:sz w:val="24"/>
          <w:szCs w:val="24"/>
        </w:rPr>
        <w:t xml:space="preserve">w sprawie nagród </w:t>
      </w:r>
      <w:r w:rsidR="000A7329">
        <w:rPr>
          <w:rFonts w:asciiTheme="majorHAnsi" w:hAnsiTheme="majorHAnsi"/>
          <w:sz w:val="24"/>
          <w:szCs w:val="24"/>
        </w:rPr>
        <w:t xml:space="preserve">Wydziału I przyznawanych w roku 2016. Nagrody przyznawane będą w następujących dyscyplinach: ekonomia, filozofia, historia sztuki, psychologia, socjologia. Prof. Wilk zwrócił uwagę, że w regulaminie przyznawania nagród naukowych Wydziału I nie uwzględniono kulturoznawstwa. Przedstawił wniosek, by wystąpić do Dziekana Wydziału I z postulatem </w:t>
      </w:r>
      <w:r w:rsidR="00AC0377">
        <w:rPr>
          <w:rFonts w:asciiTheme="majorHAnsi" w:hAnsiTheme="majorHAnsi"/>
          <w:sz w:val="24"/>
          <w:szCs w:val="24"/>
        </w:rPr>
        <w:t>o wpisanie</w:t>
      </w:r>
      <w:r w:rsidR="000A7329">
        <w:rPr>
          <w:rFonts w:asciiTheme="majorHAnsi" w:hAnsiTheme="majorHAnsi"/>
          <w:sz w:val="24"/>
          <w:szCs w:val="24"/>
        </w:rPr>
        <w:t xml:space="preserve"> kulturoznawstwa na listę dyscyplin naukowych</w:t>
      </w:r>
      <w:r w:rsidR="00BB54D0">
        <w:rPr>
          <w:rFonts w:asciiTheme="majorHAnsi" w:hAnsiTheme="majorHAnsi"/>
          <w:sz w:val="24"/>
          <w:szCs w:val="24"/>
        </w:rPr>
        <w:t xml:space="preserve"> objętych tą nagrodą. Komitet przyjął ten wniosek jednomyślnie.</w:t>
      </w:r>
    </w:p>
    <w:p w14:paraId="4308ACD2" w14:textId="77777777" w:rsidR="005F2771" w:rsidRPr="005F2771" w:rsidRDefault="00BB54D0" w:rsidP="005F277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prof. Eugeniusz Wilk poprosił o przedstawianie wolnych wniosków.</w:t>
      </w:r>
    </w:p>
    <w:p w14:paraId="3EDACFED" w14:textId="77777777" w:rsidR="005F2771" w:rsidRPr="005F2771" w:rsidRDefault="00AC0377" w:rsidP="005F277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prof.</w:t>
      </w:r>
      <w:r w:rsidR="005F2771" w:rsidRPr="005F2771">
        <w:rPr>
          <w:rFonts w:asciiTheme="majorHAnsi" w:hAnsiTheme="majorHAnsi"/>
          <w:sz w:val="24"/>
          <w:szCs w:val="24"/>
        </w:rPr>
        <w:t xml:space="preserve"> Wojciech Dudzik zgłosił możliwość poparcia przez Komitet zewnętrznej kandydatury do Centralnej Komisji.</w:t>
      </w:r>
    </w:p>
    <w:p w14:paraId="6B67968E" w14:textId="77777777" w:rsidR="005F2771" w:rsidRPr="005F2771" w:rsidRDefault="005F2771" w:rsidP="005F277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5F2771">
        <w:rPr>
          <w:rFonts w:asciiTheme="majorHAnsi" w:hAnsiTheme="majorHAnsi" w:cs="Calibri"/>
          <w:sz w:val="24"/>
          <w:szCs w:val="24"/>
        </w:rPr>
        <w:t xml:space="preserve">dr hab. Tomasz Majewski zgłosił wniosek o poparcie kandydatury prof. Anny </w:t>
      </w:r>
      <w:proofErr w:type="spellStart"/>
      <w:r w:rsidRPr="005F2771">
        <w:rPr>
          <w:rFonts w:asciiTheme="majorHAnsi" w:hAnsiTheme="majorHAnsi" w:cs="Calibri"/>
          <w:sz w:val="24"/>
          <w:szCs w:val="24"/>
        </w:rPr>
        <w:t>Zeidler</w:t>
      </w:r>
      <w:proofErr w:type="spellEnd"/>
      <w:r w:rsidRPr="005F2771">
        <w:rPr>
          <w:rFonts w:asciiTheme="majorHAnsi" w:hAnsiTheme="majorHAnsi" w:cs="Calibri"/>
          <w:sz w:val="24"/>
          <w:szCs w:val="24"/>
        </w:rPr>
        <w:t>-Janiszewskiej.</w:t>
      </w:r>
    </w:p>
    <w:p w14:paraId="0007AF2A" w14:textId="77777777" w:rsidR="005F2771" w:rsidRPr="005F2771" w:rsidRDefault="005F2771" w:rsidP="005F277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5F2771">
        <w:rPr>
          <w:rFonts w:asciiTheme="majorHAnsi" w:hAnsiTheme="majorHAnsi" w:cs="Calibri"/>
          <w:sz w:val="24"/>
          <w:szCs w:val="24"/>
        </w:rPr>
        <w:t xml:space="preserve">prof. Eugeniusz Wilk poddał pod głosowanie wniosek poparcia kandydatury prof. Anny </w:t>
      </w:r>
      <w:proofErr w:type="spellStart"/>
      <w:r w:rsidRPr="005F2771">
        <w:rPr>
          <w:rFonts w:asciiTheme="majorHAnsi" w:hAnsiTheme="majorHAnsi" w:cs="Calibri"/>
          <w:sz w:val="24"/>
          <w:szCs w:val="24"/>
        </w:rPr>
        <w:t>Ze</w:t>
      </w:r>
      <w:r w:rsidR="00BB54D0">
        <w:rPr>
          <w:rFonts w:asciiTheme="majorHAnsi" w:hAnsiTheme="majorHAnsi" w:cs="Calibri"/>
          <w:sz w:val="24"/>
          <w:szCs w:val="24"/>
        </w:rPr>
        <w:t>idler</w:t>
      </w:r>
      <w:proofErr w:type="spellEnd"/>
      <w:r w:rsidR="00BB54D0">
        <w:rPr>
          <w:rFonts w:asciiTheme="majorHAnsi" w:hAnsiTheme="majorHAnsi" w:cs="Calibri"/>
          <w:sz w:val="24"/>
          <w:szCs w:val="24"/>
        </w:rPr>
        <w:t>-Janiszewskiej. Komitet zaaprobował ten wniosek</w:t>
      </w:r>
      <w:r w:rsidRPr="005F2771">
        <w:rPr>
          <w:rFonts w:asciiTheme="majorHAnsi" w:hAnsiTheme="majorHAnsi" w:cs="Calibri"/>
          <w:sz w:val="24"/>
          <w:szCs w:val="24"/>
        </w:rPr>
        <w:t xml:space="preserve"> jednomyślnie.</w:t>
      </w:r>
    </w:p>
    <w:p w14:paraId="41D78F30" w14:textId="77777777" w:rsidR="005F2771" w:rsidRPr="00BB54D0" w:rsidRDefault="005F2771" w:rsidP="005F277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B54D0">
        <w:rPr>
          <w:rFonts w:asciiTheme="majorHAnsi" w:hAnsiTheme="majorHAnsi" w:cs="Calibri"/>
          <w:sz w:val="24"/>
          <w:szCs w:val="24"/>
        </w:rPr>
        <w:t>prof. Eugeniusz Wilk</w:t>
      </w:r>
      <w:r w:rsidR="00BB54D0" w:rsidRPr="00BB54D0">
        <w:rPr>
          <w:rFonts w:asciiTheme="majorHAnsi" w:hAnsiTheme="majorHAnsi" w:cs="Calibri"/>
          <w:sz w:val="24"/>
          <w:szCs w:val="24"/>
        </w:rPr>
        <w:t xml:space="preserve">, zamykając posiedzenie </w:t>
      </w:r>
      <w:proofErr w:type="spellStart"/>
      <w:r w:rsidR="00BB54D0" w:rsidRPr="00BB54D0">
        <w:rPr>
          <w:rFonts w:asciiTheme="majorHAnsi" w:hAnsiTheme="majorHAnsi" w:cs="Calibri"/>
          <w:sz w:val="24"/>
          <w:szCs w:val="24"/>
        </w:rPr>
        <w:t>KNoK</w:t>
      </w:r>
      <w:proofErr w:type="spellEnd"/>
      <w:r w:rsidR="00BB54D0" w:rsidRPr="00BB54D0">
        <w:rPr>
          <w:rFonts w:asciiTheme="majorHAnsi" w:hAnsiTheme="majorHAnsi" w:cs="Calibri"/>
          <w:sz w:val="24"/>
          <w:szCs w:val="24"/>
        </w:rPr>
        <w:t>,</w:t>
      </w:r>
      <w:r w:rsidRPr="00BB54D0">
        <w:rPr>
          <w:rFonts w:asciiTheme="majorHAnsi" w:hAnsiTheme="majorHAnsi" w:cs="Calibri"/>
          <w:sz w:val="24"/>
          <w:szCs w:val="24"/>
        </w:rPr>
        <w:t xml:space="preserve"> podzięk</w:t>
      </w:r>
      <w:r w:rsidR="00BB54D0">
        <w:rPr>
          <w:rFonts w:asciiTheme="majorHAnsi" w:hAnsiTheme="majorHAnsi" w:cs="Calibri"/>
          <w:sz w:val="24"/>
          <w:szCs w:val="24"/>
        </w:rPr>
        <w:t xml:space="preserve">ował za bardzo wielostronną i merytoryczną </w:t>
      </w:r>
      <w:r w:rsidRPr="00BB54D0">
        <w:rPr>
          <w:rFonts w:asciiTheme="majorHAnsi" w:hAnsiTheme="majorHAnsi" w:cs="Calibri"/>
          <w:sz w:val="24"/>
          <w:szCs w:val="24"/>
        </w:rPr>
        <w:t xml:space="preserve"> dyskusję</w:t>
      </w:r>
      <w:r w:rsidR="00BB54D0">
        <w:rPr>
          <w:rFonts w:asciiTheme="majorHAnsi" w:hAnsiTheme="majorHAnsi" w:cs="Calibri"/>
          <w:sz w:val="24"/>
          <w:szCs w:val="24"/>
        </w:rPr>
        <w:t>.</w:t>
      </w:r>
      <w:r w:rsidRPr="00BB54D0">
        <w:rPr>
          <w:rFonts w:asciiTheme="majorHAnsi" w:hAnsiTheme="majorHAnsi" w:cs="Calibri"/>
          <w:sz w:val="24"/>
          <w:szCs w:val="24"/>
        </w:rPr>
        <w:t xml:space="preserve"> </w:t>
      </w:r>
    </w:p>
    <w:p w14:paraId="059CEF5F" w14:textId="77777777" w:rsidR="001001BB" w:rsidRPr="005F2771" w:rsidRDefault="001001BB" w:rsidP="00F437F4">
      <w:pPr>
        <w:spacing w:line="360" w:lineRule="auto"/>
        <w:jc w:val="right"/>
        <w:rPr>
          <w:rFonts w:asciiTheme="majorHAnsi" w:hAnsiTheme="majorHAnsi"/>
          <w:sz w:val="24"/>
          <w:szCs w:val="24"/>
        </w:rPr>
      </w:pPr>
      <w:r w:rsidRPr="005F2771">
        <w:rPr>
          <w:rFonts w:asciiTheme="majorHAnsi" w:hAnsiTheme="majorHAnsi"/>
          <w:sz w:val="24"/>
          <w:szCs w:val="24"/>
        </w:rPr>
        <w:t>Sporządziła</w:t>
      </w:r>
    </w:p>
    <w:p w14:paraId="7097C2D6" w14:textId="77777777" w:rsidR="00F1252E" w:rsidRPr="005F2771" w:rsidRDefault="00F437F4" w:rsidP="005F2771">
      <w:pPr>
        <w:spacing w:line="36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Marta Karczewska</w:t>
      </w:r>
    </w:p>
    <w:p w14:paraId="091A75D8" w14:textId="77777777" w:rsidR="00F1252E" w:rsidRPr="005F2771" w:rsidRDefault="00F1252E" w:rsidP="005F2771">
      <w:pPr>
        <w:spacing w:line="360" w:lineRule="auto"/>
        <w:rPr>
          <w:rFonts w:asciiTheme="majorHAnsi" w:hAnsiTheme="majorHAnsi"/>
          <w:sz w:val="24"/>
          <w:szCs w:val="24"/>
        </w:rPr>
      </w:pPr>
    </w:p>
    <w:sectPr w:rsidR="00F1252E" w:rsidRPr="005F2771" w:rsidSect="00D31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DA6"/>
    <w:multiLevelType w:val="hybridMultilevel"/>
    <w:tmpl w:val="092A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602A"/>
    <w:multiLevelType w:val="hybridMultilevel"/>
    <w:tmpl w:val="DFD46800"/>
    <w:lvl w:ilvl="0" w:tplc="51A2353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703AF"/>
    <w:multiLevelType w:val="hybridMultilevel"/>
    <w:tmpl w:val="AF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D6454"/>
    <w:multiLevelType w:val="hybridMultilevel"/>
    <w:tmpl w:val="69600D88"/>
    <w:lvl w:ilvl="0" w:tplc="51A23534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264C39"/>
    <w:multiLevelType w:val="hybridMultilevel"/>
    <w:tmpl w:val="F62EE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E6C4D"/>
    <w:multiLevelType w:val="hybridMultilevel"/>
    <w:tmpl w:val="5F56F0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441FCC"/>
    <w:multiLevelType w:val="hybridMultilevel"/>
    <w:tmpl w:val="1F5A09E8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5B403E16">
      <w:numFmt w:val="bullet"/>
      <w:lvlText w:val=""/>
      <w:lvlJc w:val="left"/>
      <w:pPr>
        <w:ind w:left="221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7">
    <w:nsid w:val="1CA92D90"/>
    <w:multiLevelType w:val="hybridMultilevel"/>
    <w:tmpl w:val="6310B878"/>
    <w:lvl w:ilvl="0" w:tplc="0415000F">
      <w:start w:val="1"/>
      <w:numFmt w:val="decimal"/>
      <w:lvlText w:val="%1.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>
    <w:nsid w:val="1E420459"/>
    <w:multiLevelType w:val="multilevel"/>
    <w:tmpl w:val="B324FFC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Letter"/>
      <w:lvlText w:val="%6)"/>
      <w:lvlJc w:val="left"/>
      <w:pPr>
        <w:tabs>
          <w:tab w:val="num" w:pos="5010"/>
        </w:tabs>
        <w:ind w:left="5010" w:hanging="51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66048C"/>
    <w:multiLevelType w:val="hybridMultilevel"/>
    <w:tmpl w:val="41DAB9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4F5070"/>
    <w:multiLevelType w:val="hybridMultilevel"/>
    <w:tmpl w:val="AA0ADD2A"/>
    <w:lvl w:ilvl="0" w:tplc="51A2353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8425F"/>
    <w:multiLevelType w:val="hybridMultilevel"/>
    <w:tmpl w:val="5E045C60"/>
    <w:lvl w:ilvl="0" w:tplc="0D12B3F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B51BC"/>
    <w:multiLevelType w:val="hybridMultilevel"/>
    <w:tmpl w:val="D55EF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B5889"/>
    <w:multiLevelType w:val="hybridMultilevel"/>
    <w:tmpl w:val="A92202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D4703C"/>
    <w:multiLevelType w:val="hybridMultilevel"/>
    <w:tmpl w:val="E53CEE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75274B"/>
    <w:multiLevelType w:val="hybridMultilevel"/>
    <w:tmpl w:val="597E9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B221A"/>
    <w:multiLevelType w:val="hybridMultilevel"/>
    <w:tmpl w:val="E67E2D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2C12AF"/>
    <w:multiLevelType w:val="hybridMultilevel"/>
    <w:tmpl w:val="1F8A3F4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FF14CA"/>
    <w:multiLevelType w:val="hybridMultilevel"/>
    <w:tmpl w:val="734CB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D09E1"/>
    <w:multiLevelType w:val="hybridMultilevel"/>
    <w:tmpl w:val="574C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46C3B"/>
    <w:multiLevelType w:val="hybridMultilevel"/>
    <w:tmpl w:val="11704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2282C"/>
    <w:multiLevelType w:val="hybridMultilevel"/>
    <w:tmpl w:val="C282A22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0A84B30"/>
    <w:multiLevelType w:val="hybridMultilevel"/>
    <w:tmpl w:val="8EA02B9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1BF303F"/>
    <w:multiLevelType w:val="hybridMultilevel"/>
    <w:tmpl w:val="4E7662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25E4797"/>
    <w:multiLevelType w:val="hybridMultilevel"/>
    <w:tmpl w:val="57B8A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E44AE2"/>
    <w:multiLevelType w:val="hybridMultilevel"/>
    <w:tmpl w:val="1638A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19"/>
  </w:num>
  <w:num w:numId="10">
    <w:abstractNumId w:val="5"/>
  </w:num>
  <w:num w:numId="11">
    <w:abstractNumId w:val="22"/>
  </w:num>
  <w:num w:numId="12">
    <w:abstractNumId w:val="21"/>
  </w:num>
  <w:num w:numId="13">
    <w:abstractNumId w:val="0"/>
  </w:num>
  <w:num w:numId="14">
    <w:abstractNumId w:val="17"/>
  </w:num>
  <w:num w:numId="15">
    <w:abstractNumId w:val="23"/>
  </w:num>
  <w:num w:numId="16">
    <w:abstractNumId w:val="18"/>
  </w:num>
  <w:num w:numId="17">
    <w:abstractNumId w:val="16"/>
  </w:num>
  <w:num w:numId="18">
    <w:abstractNumId w:val="4"/>
  </w:num>
  <w:num w:numId="19">
    <w:abstractNumId w:val="14"/>
  </w:num>
  <w:num w:numId="20">
    <w:abstractNumId w:val="9"/>
  </w:num>
  <w:num w:numId="21">
    <w:abstractNumId w:val="6"/>
  </w:num>
  <w:num w:numId="22">
    <w:abstractNumId w:val="7"/>
  </w:num>
  <w:num w:numId="23">
    <w:abstractNumId w:val="12"/>
  </w:num>
  <w:num w:numId="24">
    <w:abstractNumId w:val="25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07812"/>
    <w:rsid w:val="00017484"/>
    <w:rsid w:val="00032446"/>
    <w:rsid w:val="00034D8D"/>
    <w:rsid w:val="000A7329"/>
    <w:rsid w:val="000B4C42"/>
    <w:rsid w:val="000E54E7"/>
    <w:rsid w:val="001001BB"/>
    <w:rsid w:val="001056C3"/>
    <w:rsid w:val="00125075"/>
    <w:rsid w:val="001354ED"/>
    <w:rsid w:val="0014474A"/>
    <w:rsid w:val="001743BD"/>
    <w:rsid w:val="001C76F0"/>
    <w:rsid w:val="001D5A43"/>
    <w:rsid w:val="001D67E6"/>
    <w:rsid w:val="00231751"/>
    <w:rsid w:val="0024768F"/>
    <w:rsid w:val="00261679"/>
    <w:rsid w:val="003351BD"/>
    <w:rsid w:val="00361719"/>
    <w:rsid w:val="00383D5E"/>
    <w:rsid w:val="003A599B"/>
    <w:rsid w:val="003B51C8"/>
    <w:rsid w:val="004018D3"/>
    <w:rsid w:val="0040788C"/>
    <w:rsid w:val="00427315"/>
    <w:rsid w:val="00435F8C"/>
    <w:rsid w:val="004374A9"/>
    <w:rsid w:val="00437E72"/>
    <w:rsid w:val="004B5A5C"/>
    <w:rsid w:val="004D24CE"/>
    <w:rsid w:val="0050740E"/>
    <w:rsid w:val="005805D2"/>
    <w:rsid w:val="00582DCC"/>
    <w:rsid w:val="00597EE9"/>
    <w:rsid w:val="005A4F88"/>
    <w:rsid w:val="005E3D61"/>
    <w:rsid w:val="005E556B"/>
    <w:rsid w:val="005F2771"/>
    <w:rsid w:val="006031A4"/>
    <w:rsid w:val="0060603F"/>
    <w:rsid w:val="00615DA1"/>
    <w:rsid w:val="00671C7D"/>
    <w:rsid w:val="00674DCB"/>
    <w:rsid w:val="00683749"/>
    <w:rsid w:val="0069134E"/>
    <w:rsid w:val="006A1722"/>
    <w:rsid w:val="006D682F"/>
    <w:rsid w:val="006E6D1C"/>
    <w:rsid w:val="00731689"/>
    <w:rsid w:val="00741A94"/>
    <w:rsid w:val="00757C25"/>
    <w:rsid w:val="007618AD"/>
    <w:rsid w:val="00771A7D"/>
    <w:rsid w:val="00794B01"/>
    <w:rsid w:val="007A01DD"/>
    <w:rsid w:val="007A547E"/>
    <w:rsid w:val="007B45FF"/>
    <w:rsid w:val="007C2FF0"/>
    <w:rsid w:val="007F42CD"/>
    <w:rsid w:val="007F5615"/>
    <w:rsid w:val="00807AB0"/>
    <w:rsid w:val="00844192"/>
    <w:rsid w:val="00866E01"/>
    <w:rsid w:val="008871C8"/>
    <w:rsid w:val="0089676E"/>
    <w:rsid w:val="008C6B85"/>
    <w:rsid w:val="00907E06"/>
    <w:rsid w:val="009225D4"/>
    <w:rsid w:val="0094069D"/>
    <w:rsid w:val="0099792B"/>
    <w:rsid w:val="009A591A"/>
    <w:rsid w:val="009A604C"/>
    <w:rsid w:val="009B5A3C"/>
    <w:rsid w:val="009F2BD8"/>
    <w:rsid w:val="009F5F3B"/>
    <w:rsid w:val="009F6EDC"/>
    <w:rsid w:val="00A043CB"/>
    <w:rsid w:val="00A0696E"/>
    <w:rsid w:val="00A30FEC"/>
    <w:rsid w:val="00A41471"/>
    <w:rsid w:val="00A73248"/>
    <w:rsid w:val="00AC0377"/>
    <w:rsid w:val="00AC6379"/>
    <w:rsid w:val="00B2193B"/>
    <w:rsid w:val="00B2538A"/>
    <w:rsid w:val="00B41D39"/>
    <w:rsid w:val="00B77518"/>
    <w:rsid w:val="00B86CE7"/>
    <w:rsid w:val="00B90536"/>
    <w:rsid w:val="00BA57EA"/>
    <w:rsid w:val="00BB54D0"/>
    <w:rsid w:val="00BB6781"/>
    <w:rsid w:val="00C00CC3"/>
    <w:rsid w:val="00C03034"/>
    <w:rsid w:val="00C229B8"/>
    <w:rsid w:val="00C851A4"/>
    <w:rsid w:val="00C8795A"/>
    <w:rsid w:val="00CD4409"/>
    <w:rsid w:val="00D03E93"/>
    <w:rsid w:val="00D145E3"/>
    <w:rsid w:val="00D2751A"/>
    <w:rsid w:val="00D31610"/>
    <w:rsid w:val="00D44408"/>
    <w:rsid w:val="00D80635"/>
    <w:rsid w:val="00D93752"/>
    <w:rsid w:val="00DB7345"/>
    <w:rsid w:val="00DC35F3"/>
    <w:rsid w:val="00DF73BF"/>
    <w:rsid w:val="00E07812"/>
    <w:rsid w:val="00E407A8"/>
    <w:rsid w:val="00E427AA"/>
    <w:rsid w:val="00E63EB4"/>
    <w:rsid w:val="00E67366"/>
    <w:rsid w:val="00E72EF4"/>
    <w:rsid w:val="00EC78C2"/>
    <w:rsid w:val="00EF25E4"/>
    <w:rsid w:val="00F1252E"/>
    <w:rsid w:val="00F36CC9"/>
    <w:rsid w:val="00F437F4"/>
    <w:rsid w:val="00F71A95"/>
    <w:rsid w:val="00F75A9B"/>
    <w:rsid w:val="00FA2556"/>
    <w:rsid w:val="00FB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681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81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00CC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756EE-1646-064F-A9A1-2E6E2A41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13</Pages>
  <Words>3680</Words>
  <Characters>22082</Characters>
  <Application>Microsoft Macintosh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Biedroneczka</dc:creator>
  <cp:lastModifiedBy>Marta Karczewska</cp:lastModifiedBy>
  <cp:revision>12</cp:revision>
  <dcterms:created xsi:type="dcterms:W3CDTF">2016-04-28T14:58:00Z</dcterms:created>
  <dcterms:modified xsi:type="dcterms:W3CDTF">2016-05-30T21:33:00Z</dcterms:modified>
</cp:coreProperties>
</file>